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38FB5" w14:textId="77777777" w:rsidR="00EB738D" w:rsidRPr="00E21058" w:rsidRDefault="00EB738D" w:rsidP="00EB738D">
      <w:pPr>
        <w:spacing w:after="0" w:line="240" w:lineRule="auto"/>
        <w:jc w:val="both"/>
        <w:rPr>
          <w:rFonts w:cstheme="minorHAnsi"/>
        </w:rPr>
      </w:pPr>
      <w:bookmarkStart w:id="0" w:name="_GoBack"/>
      <w:bookmarkEnd w:id="0"/>
      <w:r>
        <w:rPr>
          <w:rFonts w:cstheme="minorHAnsi"/>
        </w:rPr>
        <w:t>Beste doopouders,</w:t>
      </w:r>
    </w:p>
    <w:p w14:paraId="5E9CBE70" w14:textId="77777777" w:rsidR="00EB738D" w:rsidRPr="00E21058" w:rsidRDefault="00EB738D" w:rsidP="00EB738D">
      <w:pPr>
        <w:spacing w:after="0" w:line="240" w:lineRule="auto"/>
        <w:jc w:val="both"/>
        <w:rPr>
          <w:rFonts w:cstheme="minorHAnsi"/>
        </w:rPr>
      </w:pPr>
    </w:p>
    <w:p w14:paraId="3E42A48E" w14:textId="77777777" w:rsidR="00EB738D" w:rsidRPr="00E21058" w:rsidRDefault="00EB738D" w:rsidP="00EB738D">
      <w:pPr>
        <w:spacing w:after="0" w:line="240" w:lineRule="auto"/>
        <w:jc w:val="both"/>
        <w:rPr>
          <w:rFonts w:cstheme="minorHAnsi"/>
        </w:rPr>
      </w:pPr>
      <w:r w:rsidRPr="00E21058">
        <w:rPr>
          <w:rFonts w:cstheme="minorHAnsi"/>
        </w:rPr>
        <w:t>Hierbij nodig</w:t>
      </w:r>
      <w:r w:rsidR="00160E2D">
        <w:rPr>
          <w:rFonts w:cstheme="minorHAnsi"/>
        </w:rPr>
        <w:t>en</w:t>
      </w:r>
      <w:r w:rsidRPr="00E21058">
        <w:rPr>
          <w:rFonts w:cstheme="minorHAnsi"/>
        </w:rPr>
        <w:t xml:space="preserve"> </w:t>
      </w:r>
      <w:r w:rsidR="00160E2D">
        <w:rPr>
          <w:rFonts w:cstheme="minorHAnsi"/>
        </w:rPr>
        <w:t>we</w:t>
      </w:r>
      <w:r w:rsidRPr="00E21058">
        <w:rPr>
          <w:rFonts w:cstheme="minorHAnsi"/>
        </w:rPr>
        <w:t xml:space="preserve"> jullie van harte uit voor de doopzitting, die gehouden zal worden op D.V. </w:t>
      </w:r>
      <w:r>
        <w:rPr>
          <w:rFonts w:cstheme="minorHAnsi"/>
        </w:rPr>
        <w:t xml:space="preserve">xx-xx-xx om </w:t>
      </w:r>
      <w:proofErr w:type="spellStart"/>
      <w:r>
        <w:rPr>
          <w:rFonts w:cstheme="minorHAnsi"/>
        </w:rPr>
        <w:t>xx:xx</w:t>
      </w:r>
      <w:proofErr w:type="spellEnd"/>
      <w:r>
        <w:rPr>
          <w:rFonts w:cstheme="minorHAnsi"/>
        </w:rPr>
        <w:t xml:space="preserve"> uur </w:t>
      </w:r>
      <w:r w:rsidRPr="00E21058">
        <w:rPr>
          <w:rFonts w:cstheme="minorHAnsi"/>
        </w:rPr>
        <w:t>i</w:t>
      </w:r>
      <w:r>
        <w:rPr>
          <w:rFonts w:cstheme="minorHAnsi"/>
        </w:rPr>
        <w:t>n gebouw ‘xxx’.</w:t>
      </w:r>
      <w:r w:rsidR="00160E2D">
        <w:rPr>
          <w:rFonts w:cstheme="minorHAnsi"/>
        </w:rPr>
        <w:t xml:space="preserve"> </w:t>
      </w:r>
      <w:proofErr w:type="spellStart"/>
      <w:r w:rsidR="00160E2D">
        <w:rPr>
          <w:rFonts w:cstheme="minorHAnsi"/>
        </w:rPr>
        <w:t>Xx</w:t>
      </w:r>
      <w:proofErr w:type="spellEnd"/>
      <w:r w:rsidR="00160E2D">
        <w:rPr>
          <w:rFonts w:cstheme="minorHAnsi"/>
        </w:rPr>
        <w:t xml:space="preserve"> en xx zullen daarbij aanwezig zijn. </w:t>
      </w:r>
      <w:r w:rsidRPr="00E21058">
        <w:rPr>
          <w:rFonts w:cstheme="minorHAnsi"/>
        </w:rPr>
        <w:t xml:space="preserve"> </w:t>
      </w:r>
    </w:p>
    <w:p w14:paraId="1DAFBB92" w14:textId="77777777" w:rsidR="00EB738D" w:rsidRPr="00E21058" w:rsidRDefault="00EB738D" w:rsidP="00EB738D">
      <w:pPr>
        <w:spacing w:after="0" w:line="240" w:lineRule="auto"/>
        <w:jc w:val="both"/>
        <w:rPr>
          <w:rFonts w:cstheme="minorHAnsi"/>
        </w:rPr>
      </w:pPr>
    </w:p>
    <w:p w14:paraId="79BB9DA9" w14:textId="77777777" w:rsidR="00EB738D" w:rsidRPr="00E21058" w:rsidRDefault="00EB738D" w:rsidP="00EB738D">
      <w:pPr>
        <w:spacing w:after="0" w:line="240" w:lineRule="auto"/>
        <w:jc w:val="both"/>
        <w:rPr>
          <w:rFonts w:cstheme="minorHAnsi"/>
        </w:rPr>
      </w:pPr>
      <w:r w:rsidRPr="00E21058">
        <w:rPr>
          <w:rFonts w:cstheme="minorHAnsi"/>
        </w:rPr>
        <w:t xml:space="preserve">De doopzitting is een moment ter voorbereiding op de doopbediening en bestaat uit een inhoudelijk gesprek over de betekenis van het sacrament van de Heilige Doop. Het gaat dan over vragen als: ‘Waarom willen jullie je kindje laten dopen? Wat is de betekenis van de Heilige Doop? Waar zeg je eigenlijk ‘ja’ op, wanneer je als ouders je kind ten doop houdt?’ We nemen daarbij ons uitgangspunt in het doopformulier. </w:t>
      </w:r>
    </w:p>
    <w:p w14:paraId="2D9C637E" w14:textId="77777777" w:rsidR="00EB738D" w:rsidRPr="00E21058" w:rsidRDefault="00EB738D" w:rsidP="00EB738D">
      <w:pPr>
        <w:spacing w:after="0" w:line="240" w:lineRule="auto"/>
        <w:jc w:val="both"/>
        <w:rPr>
          <w:rFonts w:cstheme="minorHAnsi"/>
        </w:rPr>
      </w:pPr>
    </w:p>
    <w:p w14:paraId="63A19F6E" w14:textId="77777777" w:rsidR="00EB738D" w:rsidRPr="00776129" w:rsidRDefault="00EB738D" w:rsidP="00EB738D">
      <w:pPr>
        <w:spacing w:after="0" w:line="240" w:lineRule="auto"/>
        <w:jc w:val="both"/>
        <w:rPr>
          <w:rFonts w:cstheme="minorHAnsi"/>
          <w:sz w:val="40"/>
          <w:szCs w:val="40"/>
        </w:rPr>
      </w:pPr>
      <w:r>
        <w:rPr>
          <w:rFonts w:cstheme="minorHAnsi"/>
          <w:sz w:val="40"/>
          <w:szCs w:val="40"/>
        </w:rPr>
        <w:t xml:space="preserve">Ter voorbereiding </w:t>
      </w:r>
    </w:p>
    <w:p w14:paraId="4A6E23D0" w14:textId="77777777" w:rsidR="00EB738D" w:rsidRPr="00E21058" w:rsidRDefault="00EB738D" w:rsidP="00EB738D">
      <w:pPr>
        <w:spacing w:after="0" w:line="240" w:lineRule="auto"/>
        <w:jc w:val="both"/>
        <w:rPr>
          <w:rFonts w:cstheme="minorHAnsi"/>
        </w:rPr>
      </w:pPr>
    </w:p>
    <w:p w14:paraId="7E60CF21" w14:textId="77777777" w:rsidR="00EB738D" w:rsidRPr="00E21058" w:rsidRDefault="00EB738D" w:rsidP="00EB738D">
      <w:pPr>
        <w:spacing w:after="0" w:line="240" w:lineRule="auto"/>
        <w:jc w:val="both"/>
        <w:rPr>
          <w:rFonts w:cstheme="minorHAnsi"/>
        </w:rPr>
      </w:pPr>
      <w:r w:rsidRPr="00E21058">
        <w:rPr>
          <w:rFonts w:cstheme="minorHAnsi"/>
        </w:rPr>
        <w:t xml:space="preserve">De doopzitting duurt ongeveer </w:t>
      </w:r>
      <w:r>
        <w:rPr>
          <w:rFonts w:cstheme="minorHAnsi"/>
        </w:rPr>
        <w:t>een uur à 5 kwartier</w:t>
      </w:r>
      <w:r w:rsidRPr="00E21058">
        <w:rPr>
          <w:rFonts w:cstheme="minorHAnsi"/>
        </w:rPr>
        <w:t>. Om deze tijd zo vruchtbaar mogelijk te besteden, vrag</w:t>
      </w:r>
      <w:r w:rsidR="00160E2D">
        <w:rPr>
          <w:rFonts w:cstheme="minorHAnsi"/>
        </w:rPr>
        <w:t xml:space="preserve">en we jullie </w:t>
      </w:r>
      <w:r w:rsidRPr="00E21058">
        <w:rPr>
          <w:rFonts w:cstheme="minorHAnsi"/>
        </w:rPr>
        <w:t>om je thuis voor te bereide</w:t>
      </w:r>
      <w:r w:rsidR="00160E2D">
        <w:rPr>
          <w:rFonts w:cstheme="minorHAnsi"/>
        </w:rPr>
        <w:t xml:space="preserve">n op de doopzitting. Daarbij geven we jullie </w:t>
      </w:r>
      <w:r w:rsidRPr="00E21058">
        <w:rPr>
          <w:rFonts w:cstheme="minorHAnsi"/>
        </w:rPr>
        <w:t xml:space="preserve">de volgende aanwijzingen/gespreksvragen:  </w:t>
      </w:r>
    </w:p>
    <w:p w14:paraId="62F72CC2" w14:textId="77777777" w:rsidR="00EB738D" w:rsidRPr="00E21058" w:rsidRDefault="00EB738D" w:rsidP="00EB738D">
      <w:pPr>
        <w:spacing w:after="0" w:line="240" w:lineRule="auto"/>
        <w:jc w:val="both"/>
        <w:rPr>
          <w:rFonts w:cstheme="minorHAnsi"/>
        </w:rPr>
      </w:pPr>
    </w:p>
    <w:p w14:paraId="3F7CED69" w14:textId="77777777" w:rsidR="00EB738D" w:rsidRPr="00E21058" w:rsidRDefault="00EB738D" w:rsidP="00EB738D">
      <w:pPr>
        <w:pStyle w:val="Lijstalinea"/>
        <w:numPr>
          <w:ilvl w:val="0"/>
          <w:numId w:val="2"/>
        </w:numPr>
        <w:spacing w:after="0" w:line="240" w:lineRule="auto"/>
        <w:rPr>
          <w:rFonts w:cstheme="minorHAnsi"/>
        </w:rPr>
      </w:pPr>
      <w:r w:rsidRPr="00E21058">
        <w:rPr>
          <w:rFonts w:cstheme="minorHAnsi"/>
        </w:rPr>
        <w:t xml:space="preserve">Een vraag vooraf: Waarom willen jullie je kindje eigenlijk laten dopen? Noteer dat eens voor jezelf. Daarbij: Welke waarde heeft het voor jezelf om gedoopt te zijn? </w:t>
      </w:r>
    </w:p>
    <w:p w14:paraId="36ACB44E" w14:textId="77777777" w:rsidR="00EB738D" w:rsidRPr="00E21058" w:rsidRDefault="00EB738D" w:rsidP="00EB738D">
      <w:pPr>
        <w:pStyle w:val="Lijstalinea"/>
        <w:spacing w:after="0" w:line="240" w:lineRule="auto"/>
        <w:jc w:val="both"/>
        <w:rPr>
          <w:rFonts w:cstheme="minorHAnsi"/>
        </w:rPr>
      </w:pPr>
    </w:p>
    <w:p w14:paraId="1A8DE20A" w14:textId="77777777" w:rsidR="00EB738D" w:rsidRPr="00E21058" w:rsidRDefault="00EB738D" w:rsidP="00EB738D">
      <w:pPr>
        <w:pStyle w:val="Lijstalinea"/>
        <w:numPr>
          <w:ilvl w:val="0"/>
          <w:numId w:val="2"/>
        </w:numPr>
        <w:spacing w:after="0" w:line="240" w:lineRule="auto"/>
        <w:jc w:val="both"/>
        <w:rPr>
          <w:rFonts w:cstheme="minorHAnsi"/>
        </w:rPr>
      </w:pPr>
      <w:r w:rsidRPr="00E21058">
        <w:rPr>
          <w:rFonts w:cstheme="minorHAnsi"/>
        </w:rPr>
        <w:t xml:space="preserve">Lees het doopformulier door (Als bijlage vind je hieronder de tekst van het doopformulier, met </w:t>
      </w:r>
      <w:r>
        <w:rPr>
          <w:rFonts w:cstheme="minorHAnsi"/>
        </w:rPr>
        <w:t xml:space="preserve">illustraties en met </w:t>
      </w:r>
      <w:r w:rsidRPr="00E21058">
        <w:rPr>
          <w:rFonts w:cstheme="minorHAnsi"/>
        </w:rPr>
        <w:t>cursief gedrukt een aantal opmerkingen). Noteer wat jij de mooiste zin uit het formulier vindt. Welke zin roept misschien vragen op?</w:t>
      </w:r>
    </w:p>
    <w:p w14:paraId="50255AF8" w14:textId="77777777" w:rsidR="00EB738D" w:rsidRPr="00E21058" w:rsidRDefault="00EB738D" w:rsidP="00EB738D">
      <w:pPr>
        <w:pStyle w:val="Lijstalinea"/>
        <w:spacing w:after="0" w:line="240" w:lineRule="auto"/>
        <w:rPr>
          <w:rFonts w:cstheme="minorHAnsi"/>
        </w:rPr>
      </w:pPr>
    </w:p>
    <w:p w14:paraId="441FC4EB" w14:textId="77777777" w:rsidR="00EB738D" w:rsidRPr="00E21058" w:rsidRDefault="00EB738D" w:rsidP="00EB738D">
      <w:pPr>
        <w:numPr>
          <w:ilvl w:val="0"/>
          <w:numId w:val="2"/>
        </w:numPr>
        <w:spacing w:after="0" w:line="240" w:lineRule="auto"/>
        <w:rPr>
          <w:rFonts w:cstheme="minorHAnsi"/>
        </w:rPr>
      </w:pPr>
      <w:r w:rsidRPr="00E21058">
        <w:rPr>
          <w:rFonts w:cstheme="minorHAnsi"/>
        </w:rPr>
        <w:t xml:space="preserve">Jullie kleine lieveling wordt in het formulier ‘een kind des </w:t>
      </w:r>
      <w:proofErr w:type="spellStart"/>
      <w:r w:rsidRPr="00E21058">
        <w:rPr>
          <w:rFonts w:cstheme="minorHAnsi"/>
        </w:rPr>
        <w:t>toorns</w:t>
      </w:r>
      <w:proofErr w:type="spellEnd"/>
      <w:r w:rsidRPr="00E21058">
        <w:rPr>
          <w:rFonts w:cstheme="minorHAnsi"/>
        </w:rPr>
        <w:t>’ genoemd. Hoe komt dat op je over? Waarom vind</w:t>
      </w:r>
      <w:r>
        <w:rPr>
          <w:rFonts w:cstheme="minorHAnsi"/>
        </w:rPr>
        <w:t>t</w:t>
      </w:r>
      <w:r w:rsidRPr="00E21058">
        <w:rPr>
          <w:rFonts w:cstheme="minorHAnsi"/>
        </w:rPr>
        <w:t xml:space="preserve"> het formulier het nodig om daar echt bij stil te staan?  </w:t>
      </w:r>
    </w:p>
    <w:p w14:paraId="11D249A2" w14:textId="77777777" w:rsidR="00EB738D" w:rsidRPr="00E21058" w:rsidRDefault="00EB738D" w:rsidP="00EB738D">
      <w:pPr>
        <w:spacing w:after="0" w:line="240" w:lineRule="auto"/>
        <w:ind w:left="720"/>
        <w:rPr>
          <w:rFonts w:cstheme="minorHAnsi"/>
        </w:rPr>
      </w:pPr>
    </w:p>
    <w:p w14:paraId="4B5F92A9" w14:textId="77777777" w:rsidR="00EB738D" w:rsidRPr="00E21058" w:rsidRDefault="00EB738D" w:rsidP="00EB738D">
      <w:pPr>
        <w:pStyle w:val="Lijstalinea"/>
        <w:numPr>
          <w:ilvl w:val="0"/>
          <w:numId w:val="2"/>
        </w:numPr>
        <w:spacing w:after="0" w:line="240" w:lineRule="auto"/>
        <w:jc w:val="both"/>
        <w:rPr>
          <w:rFonts w:eastAsia="Calibri" w:cstheme="minorHAnsi"/>
        </w:rPr>
      </w:pPr>
      <w:r w:rsidRPr="00E21058">
        <w:rPr>
          <w:rFonts w:eastAsia="Calibri" w:cstheme="minorHAnsi"/>
        </w:rPr>
        <w:t xml:space="preserve">De doop wordt wel eens een ‘pleitgrond’ genoemd. Wat ga je bidden voor je kind(eren)? Bekijk nog eens hoe prachtig het doopformulier uitlegt wat de Drie-enige God belooft: </w:t>
      </w:r>
    </w:p>
    <w:p w14:paraId="2C8A29D3" w14:textId="77777777" w:rsidR="00EB738D" w:rsidRPr="00E21058" w:rsidRDefault="00EB738D" w:rsidP="00EB738D">
      <w:pPr>
        <w:pStyle w:val="Lijstalinea"/>
        <w:spacing w:after="0" w:line="240" w:lineRule="auto"/>
        <w:rPr>
          <w:rFonts w:eastAsia="Calibri" w:cstheme="minorHAnsi"/>
        </w:rPr>
      </w:pPr>
    </w:p>
    <w:p w14:paraId="4B73419E" w14:textId="77777777" w:rsidR="00EB738D" w:rsidRPr="00E21058" w:rsidRDefault="00EB738D" w:rsidP="00EB738D">
      <w:pPr>
        <w:spacing w:after="0" w:line="240" w:lineRule="auto"/>
        <w:ind w:left="360" w:firstLine="708"/>
        <w:jc w:val="both"/>
        <w:rPr>
          <w:rFonts w:cstheme="minorHAnsi"/>
        </w:rPr>
      </w:pPr>
      <w:r w:rsidRPr="00E21058">
        <w:rPr>
          <w:rFonts w:cstheme="minorHAnsi"/>
        </w:rPr>
        <w:t>De Vader belooft:</w:t>
      </w:r>
    </w:p>
    <w:p w14:paraId="1FA92C8F"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proofErr w:type="spellStart"/>
      <w:r w:rsidRPr="00E21058">
        <w:rPr>
          <w:rFonts w:cstheme="minorHAnsi"/>
        </w:rPr>
        <w:t>Kindschap</w:t>
      </w:r>
      <w:proofErr w:type="spellEnd"/>
      <w:r w:rsidRPr="00E21058">
        <w:rPr>
          <w:rFonts w:cstheme="minorHAnsi"/>
        </w:rPr>
        <w:t xml:space="preserve"> </w:t>
      </w:r>
    </w:p>
    <w:p w14:paraId="381F1B7A"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r w:rsidRPr="00E21058">
        <w:rPr>
          <w:rFonts w:cstheme="minorHAnsi"/>
        </w:rPr>
        <w:t>Vaderzorg</w:t>
      </w:r>
    </w:p>
    <w:p w14:paraId="1C6DF3A2" w14:textId="77777777" w:rsidR="00EB738D" w:rsidRDefault="00EB738D" w:rsidP="00EB738D">
      <w:pPr>
        <w:spacing w:after="0" w:line="240" w:lineRule="auto"/>
        <w:ind w:left="360" w:firstLine="708"/>
        <w:jc w:val="both"/>
        <w:rPr>
          <w:rFonts w:cstheme="minorHAnsi"/>
        </w:rPr>
      </w:pPr>
    </w:p>
    <w:p w14:paraId="41285F4D" w14:textId="77777777" w:rsidR="00EB738D" w:rsidRPr="00E21058" w:rsidRDefault="00EB738D" w:rsidP="00EB738D">
      <w:pPr>
        <w:spacing w:after="0" w:line="240" w:lineRule="auto"/>
        <w:ind w:left="360" w:firstLine="708"/>
        <w:jc w:val="both"/>
        <w:rPr>
          <w:rFonts w:cstheme="minorHAnsi"/>
        </w:rPr>
      </w:pPr>
      <w:r w:rsidRPr="00E21058">
        <w:rPr>
          <w:rFonts w:cstheme="minorHAnsi"/>
        </w:rPr>
        <w:t xml:space="preserve">De Zoon belooft: </w:t>
      </w:r>
    </w:p>
    <w:p w14:paraId="44DCD175"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r w:rsidRPr="00E21058">
        <w:rPr>
          <w:rFonts w:cstheme="minorHAnsi"/>
        </w:rPr>
        <w:t xml:space="preserve">Afwassing </w:t>
      </w:r>
    </w:p>
    <w:p w14:paraId="665C5017"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r w:rsidRPr="00E21058">
        <w:rPr>
          <w:rFonts w:cstheme="minorHAnsi"/>
        </w:rPr>
        <w:t xml:space="preserve">Inlijving (ledemaat v/h lichaam van Christus) </w:t>
      </w:r>
    </w:p>
    <w:p w14:paraId="7E797358" w14:textId="77777777" w:rsidR="00EB738D" w:rsidRDefault="00EB738D" w:rsidP="00EB738D">
      <w:pPr>
        <w:spacing w:after="0" w:line="240" w:lineRule="auto"/>
        <w:ind w:left="360" w:firstLine="708"/>
        <w:jc w:val="both"/>
        <w:rPr>
          <w:rFonts w:cstheme="minorHAnsi"/>
        </w:rPr>
      </w:pPr>
    </w:p>
    <w:p w14:paraId="144AF3E1" w14:textId="77777777" w:rsidR="00EB738D" w:rsidRPr="00E21058" w:rsidRDefault="00EB738D" w:rsidP="00EB738D">
      <w:pPr>
        <w:spacing w:after="0" w:line="240" w:lineRule="auto"/>
        <w:ind w:left="360" w:firstLine="708"/>
        <w:jc w:val="both"/>
        <w:rPr>
          <w:rFonts w:cstheme="minorHAnsi"/>
        </w:rPr>
      </w:pPr>
      <w:r w:rsidRPr="00E21058">
        <w:rPr>
          <w:rFonts w:cstheme="minorHAnsi"/>
        </w:rPr>
        <w:t xml:space="preserve">De Heilige Geest belooft: </w:t>
      </w:r>
    </w:p>
    <w:p w14:paraId="1A7AAA6D"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r w:rsidRPr="00E21058">
        <w:rPr>
          <w:rFonts w:cstheme="minorHAnsi"/>
        </w:rPr>
        <w:t>Inwoning (vgl. ‘heer des huizes’)</w:t>
      </w:r>
    </w:p>
    <w:p w14:paraId="6EE8C71A" w14:textId="77777777" w:rsidR="00EB738D" w:rsidRPr="00E21058" w:rsidRDefault="00EB738D" w:rsidP="00EB738D">
      <w:pPr>
        <w:pStyle w:val="Lijstalinea"/>
        <w:numPr>
          <w:ilvl w:val="1"/>
          <w:numId w:val="1"/>
        </w:numPr>
        <w:tabs>
          <w:tab w:val="clear" w:pos="1440"/>
          <w:tab w:val="num" w:pos="1800"/>
        </w:tabs>
        <w:spacing w:after="0" w:line="240" w:lineRule="auto"/>
        <w:ind w:left="1800"/>
        <w:jc w:val="both"/>
        <w:rPr>
          <w:rFonts w:cstheme="minorHAnsi"/>
        </w:rPr>
      </w:pPr>
      <w:r w:rsidRPr="00E21058">
        <w:rPr>
          <w:rFonts w:cstheme="minorHAnsi"/>
        </w:rPr>
        <w:t xml:space="preserve">Toe-eigening (vgl. </w:t>
      </w:r>
      <w:r>
        <w:rPr>
          <w:rFonts w:cstheme="minorHAnsi"/>
        </w:rPr>
        <w:t xml:space="preserve">het werk v/e </w:t>
      </w:r>
      <w:r w:rsidRPr="00E21058">
        <w:rPr>
          <w:rFonts w:cstheme="minorHAnsi"/>
        </w:rPr>
        <w:t>postbode)</w:t>
      </w:r>
    </w:p>
    <w:p w14:paraId="732B106D" w14:textId="77777777" w:rsidR="00EB738D" w:rsidRPr="00E21058" w:rsidRDefault="00EB738D" w:rsidP="00EB738D">
      <w:pPr>
        <w:spacing w:after="0" w:line="240" w:lineRule="auto"/>
        <w:ind w:left="708"/>
        <w:jc w:val="both"/>
        <w:rPr>
          <w:rFonts w:cstheme="minorHAnsi"/>
        </w:rPr>
      </w:pPr>
    </w:p>
    <w:p w14:paraId="562219A9" w14:textId="77777777" w:rsidR="00EB738D" w:rsidRPr="00E21058" w:rsidRDefault="00EB738D" w:rsidP="00EB738D">
      <w:pPr>
        <w:spacing w:after="0" w:line="240" w:lineRule="auto"/>
        <w:ind w:left="708"/>
        <w:jc w:val="both"/>
        <w:rPr>
          <w:rFonts w:cstheme="minorHAnsi"/>
        </w:rPr>
      </w:pPr>
      <w:r w:rsidRPr="00E21058">
        <w:rPr>
          <w:rFonts w:cstheme="minorHAnsi"/>
        </w:rPr>
        <w:t xml:space="preserve">Wat mag je op grond van deze belofte van de HEERE verwachten? Probeer eens te bedenken wat elk onderdeel van deze belofte concreet betekent voor je gebedsleven. </w:t>
      </w:r>
    </w:p>
    <w:p w14:paraId="753F502B" w14:textId="77777777" w:rsidR="00EB738D" w:rsidRPr="00E21058" w:rsidRDefault="00EB738D" w:rsidP="00EB738D">
      <w:pPr>
        <w:spacing w:after="0" w:line="240" w:lineRule="auto"/>
        <w:ind w:left="708"/>
        <w:jc w:val="both"/>
        <w:rPr>
          <w:rFonts w:cstheme="minorHAnsi"/>
        </w:rPr>
      </w:pPr>
    </w:p>
    <w:p w14:paraId="18F3716B" w14:textId="77777777" w:rsidR="00EB738D" w:rsidRDefault="00EB738D" w:rsidP="00EB738D">
      <w:pPr>
        <w:numPr>
          <w:ilvl w:val="0"/>
          <w:numId w:val="2"/>
        </w:numPr>
        <w:spacing w:after="0" w:line="240" w:lineRule="auto"/>
        <w:rPr>
          <w:rFonts w:cstheme="minorHAnsi"/>
        </w:rPr>
      </w:pPr>
      <w:r w:rsidRPr="00E21058">
        <w:rPr>
          <w:rFonts w:cstheme="minorHAnsi"/>
        </w:rPr>
        <w:t xml:space="preserve">Bij de derde doopvraag beloof je je kind(eren) bij het opgroeien onderwijs te geven over wat de Heilige Doop inhoudt. Hoe wil je daar vorm aan geven? Probeer je eens voor te stellen dat je kind 1 jaar is; 7 jaar; 16 jaar; 21 jaar; 43 jaar… Wat wil je hem/haar absoluut meegeven voordat hij/zij D.V. de deur uit is? </w:t>
      </w:r>
    </w:p>
    <w:p w14:paraId="4E52C9A5" w14:textId="77777777" w:rsidR="00EB738D" w:rsidRPr="00E21058" w:rsidRDefault="00EB738D" w:rsidP="00EB738D">
      <w:pPr>
        <w:spacing w:after="0" w:line="240" w:lineRule="auto"/>
        <w:ind w:left="720"/>
        <w:rPr>
          <w:rFonts w:cstheme="minorHAnsi"/>
        </w:rPr>
      </w:pPr>
    </w:p>
    <w:p w14:paraId="590EAC7C" w14:textId="77777777" w:rsidR="00EB738D" w:rsidRPr="00776129" w:rsidRDefault="00EB738D" w:rsidP="00EB738D">
      <w:pPr>
        <w:pStyle w:val="Lijstalinea"/>
        <w:numPr>
          <w:ilvl w:val="0"/>
          <w:numId w:val="2"/>
        </w:numPr>
        <w:spacing w:after="0" w:line="240" w:lineRule="auto"/>
        <w:rPr>
          <w:rFonts w:cstheme="minorHAnsi"/>
        </w:rPr>
      </w:pPr>
      <w:r w:rsidRPr="00776129">
        <w:rPr>
          <w:rFonts w:cstheme="minorHAnsi"/>
        </w:rPr>
        <w:t xml:space="preserve">Een centraal Bijbelgedeelte over geloofsopvoeding is Deuteronomium 6:4-9: </w:t>
      </w:r>
    </w:p>
    <w:p w14:paraId="22FC0051" w14:textId="77777777" w:rsidR="00EB738D" w:rsidRPr="00E21058" w:rsidRDefault="00EB738D" w:rsidP="00EB738D">
      <w:pPr>
        <w:pStyle w:val="Lijstalinea"/>
        <w:spacing w:after="0" w:line="240" w:lineRule="auto"/>
        <w:rPr>
          <w:rFonts w:cstheme="minorHAnsi"/>
        </w:rPr>
      </w:pPr>
    </w:p>
    <w:p w14:paraId="38A4F326" w14:textId="77777777" w:rsidR="00EB738D" w:rsidRPr="00E21058" w:rsidRDefault="00EB738D" w:rsidP="00EB738D">
      <w:pPr>
        <w:pStyle w:val="Normaalweb"/>
        <w:numPr>
          <w:ilvl w:val="0"/>
          <w:numId w:val="4"/>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 xml:space="preserve">Hoor, Israël! de </w:t>
      </w:r>
      <w:r w:rsidRPr="00E21058">
        <w:rPr>
          <w:rStyle w:val="kleinkapitaal"/>
          <w:rFonts w:asciiTheme="minorHAnsi" w:hAnsiTheme="minorHAnsi" w:cstheme="minorHAnsi"/>
          <w:i/>
          <w:sz w:val="18"/>
          <w:szCs w:val="18"/>
        </w:rPr>
        <w:t>HEERE</w:t>
      </w:r>
      <w:r w:rsidRPr="00E21058">
        <w:rPr>
          <w:rFonts w:asciiTheme="minorHAnsi" w:hAnsiTheme="minorHAnsi" w:cstheme="minorHAnsi"/>
          <w:i/>
          <w:sz w:val="18"/>
          <w:szCs w:val="18"/>
        </w:rPr>
        <w:t xml:space="preserve">, onze God, is een enig </w:t>
      </w:r>
      <w:r w:rsidRPr="00E21058">
        <w:rPr>
          <w:rStyle w:val="kleinkapitaal"/>
          <w:rFonts w:asciiTheme="minorHAnsi" w:hAnsiTheme="minorHAnsi" w:cstheme="minorHAnsi"/>
          <w:i/>
          <w:sz w:val="18"/>
          <w:szCs w:val="18"/>
        </w:rPr>
        <w:t>HEERE</w:t>
      </w:r>
      <w:r w:rsidRPr="00E21058">
        <w:rPr>
          <w:rFonts w:asciiTheme="minorHAnsi" w:hAnsiTheme="minorHAnsi" w:cstheme="minorHAnsi"/>
          <w:i/>
          <w:sz w:val="18"/>
          <w:szCs w:val="18"/>
        </w:rPr>
        <w:t>!</w:t>
      </w:r>
    </w:p>
    <w:p w14:paraId="2B10DCD6" w14:textId="77777777" w:rsidR="00EB738D" w:rsidRPr="00E21058" w:rsidRDefault="00EB738D" w:rsidP="00EB738D">
      <w:pPr>
        <w:pStyle w:val="Normaalweb"/>
        <w:numPr>
          <w:ilvl w:val="0"/>
          <w:numId w:val="5"/>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Zo (= daarom) zult gij de HEERE, uw God, liefhebben, met uw ganse hart, en met uw ganse ziel, en met al uw vermogen.</w:t>
      </w:r>
    </w:p>
    <w:p w14:paraId="40F4C406" w14:textId="77777777" w:rsidR="00EB738D" w:rsidRPr="00E21058" w:rsidRDefault="00EB738D" w:rsidP="00EB738D">
      <w:pPr>
        <w:pStyle w:val="Normaalweb"/>
        <w:numPr>
          <w:ilvl w:val="0"/>
          <w:numId w:val="6"/>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En deze woorden, die Ik u heden gebied, zullen in uw hart zijn.</w:t>
      </w:r>
    </w:p>
    <w:p w14:paraId="0911028F" w14:textId="77777777" w:rsidR="00EB738D" w:rsidRPr="00E21058" w:rsidRDefault="00EB738D" w:rsidP="00EB738D">
      <w:pPr>
        <w:pStyle w:val="Normaalweb"/>
        <w:numPr>
          <w:ilvl w:val="0"/>
          <w:numId w:val="7"/>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En gij zult ze uw kinderen inscherpen, en daarvan spreken, als gij in uw huis zit, en als gij op de weg gaat, en als gij neerligt, en als gij opstaat.</w:t>
      </w:r>
    </w:p>
    <w:p w14:paraId="6C9BDC66" w14:textId="77777777" w:rsidR="00EB738D" w:rsidRPr="00E21058" w:rsidRDefault="00EB738D" w:rsidP="00EB738D">
      <w:pPr>
        <w:pStyle w:val="Normaalweb"/>
        <w:numPr>
          <w:ilvl w:val="0"/>
          <w:numId w:val="8"/>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 xml:space="preserve">Ook zult gij ze tot een teken binden op uw hand, en zij zullen u tot </w:t>
      </w:r>
      <w:proofErr w:type="spellStart"/>
      <w:r w:rsidRPr="00E21058">
        <w:rPr>
          <w:rFonts w:asciiTheme="minorHAnsi" w:hAnsiTheme="minorHAnsi" w:cstheme="minorHAnsi"/>
          <w:i/>
          <w:sz w:val="18"/>
          <w:szCs w:val="18"/>
        </w:rPr>
        <w:t>voorhoofdspanselen</w:t>
      </w:r>
      <w:proofErr w:type="spellEnd"/>
      <w:r w:rsidRPr="00E21058">
        <w:rPr>
          <w:rFonts w:asciiTheme="minorHAnsi" w:hAnsiTheme="minorHAnsi" w:cstheme="minorHAnsi"/>
          <w:i/>
          <w:sz w:val="18"/>
          <w:szCs w:val="18"/>
        </w:rPr>
        <w:t xml:space="preserve"> zijn tussen uw ogen.</w:t>
      </w:r>
    </w:p>
    <w:p w14:paraId="32631497" w14:textId="77777777" w:rsidR="00EB738D" w:rsidRPr="00E21058" w:rsidRDefault="00EB738D" w:rsidP="00EB738D">
      <w:pPr>
        <w:pStyle w:val="Normaalweb"/>
        <w:numPr>
          <w:ilvl w:val="0"/>
          <w:numId w:val="9"/>
        </w:numPr>
        <w:tabs>
          <w:tab w:val="clear" w:pos="720"/>
          <w:tab w:val="num" w:pos="2136"/>
        </w:tabs>
        <w:spacing w:before="0" w:beforeAutospacing="0" w:after="0" w:afterAutospacing="0"/>
        <w:ind w:left="2130" w:hanging="357"/>
        <w:rPr>
          <w:rFonts w:asciiTheme="minorHAnsi" w:hAnsiTheme="minorHAnsi" w:cstheme="minorHAnsi"/>
          <w:i/>
          <w:sz w:val="18"/>
          <w:szCs w:val="18"/>
        </w:rPr>
      </w:pPr>
      <w:r w:rsidRPr="00E21058">
        <w:rPr>
          <w:rFonts w:asciiTheme="minorHAnsi" w:hAnsiTheme="minorHAnsi" w:cstheme="minorHAnsi"/>
          <w:i/>
          <w:sz w:val="18"/>
          <w:szCs w:val="18"/>
        </w:rPr>
        <w:t>En gij zult ze op de posten van uw huis, en aan uw poorten schrijven.</w:t>
      </w:r>
    </w:p>
    <w:p w14:paraId="1E19AF1D" w14:textId="77777777" w:rsidR="00EB738D" w:rsidRPr="00E21058" w:rsidRDefault="00EB738D" w:rsidP="00EB738D">
      <w:pPr>
        <w:pStyle w:val="Lijstalinea"/>
        <w:tabs>
          <w:tab w:val="left" w:pos="0"/>
        </w:tabs>
        <w:spacing w:after="0" w:line="240" w:lineRule="auto"/>
        <w:jc w:val="both"/>
        <w:rPr>
          <w:rFonts w:cstheme="minorHAnsi"/>
        </w:rPr>
      </w:pPr>
      <w:bookmarkStart w:id="1" w:name="6:4"/>
      <w:bookmarkEnd w:id="1"/>
    </w:p>
    <w:p w14:paraId="5A5F9F3C" w14:textId="77777777" w:rsidR="00EB738D" w:rsidRPr="00E21058" w:rsidRDefault="00EB738D" w:rsidP="00EB738D">
      <w:pPr>
        <w:pStyle w:val="Lijstalinea"/>
        <w:numPr>
          <w:ilvl w:val="1"/>
          <w:numId w:val="2"/>
        </w:numPr>
        <w:tabs>
          <w:tab w:val="left" w:pos="0"/>
        </w:tabs>
        <w:spacing w:after="0" w:line="240" w:lineRule="auto"/>
        <w:jc w:val="both"/>
        <w:rPr>
          <w:rFonts w:cstheme="minorHAnsi"/>
        </w:rPr>
      </w:pPr>
      <w:r w:rsidRPr="00E21058">
        <w:rPr>
          <w:rFonts w:cstheme="minorHAnsi"/>
        </w:rPr>
        <w:t xml:space="preserve">Wat heeft dit Bijbelgedeelte je te zeggen als het gaat om de geloofsopvoeding? </w:t>
      </w:r>
    </w:p>
    <w:p w14:paraId="216CA760" w14:textId="77777777" w:rsidR="00EB738D" w:rsidRDefault="00EB738D" w:rsidP="00EB738D">
      <w:pPr>
        <w:pStyle w:val="Lijstalinea"/>
        <w:numPr>
          <w:ilvl w:val="1"/>
          <w:numId w:val="2"/>
        </w:numPr>
        <w:spacing w:after="0" w:line="240" w:lineRule="auto"/>
        <w:jc w:val="both"/>
        <w:rPr>
          <w:rFonts w:cstheme="minorHAnsi"/>
        </w:rPr>
      </w:pPr>
      <w:r w:rsidRPr="00E21058">
        <w:rPr>
          <w:rFonts w:cstheme="minorHAnsi"/>
        </w:rPr>
        <w:t xml:space="preserve">Wat vind je van deze stelling: ‘Nalatigheid in de geloofsopvoeding is een van de belangrijkste oorzaken van de huidige kerkverlating’. </w:t>
      </w:r>
    </w:p>
    <w:p w14:paraId="605DDAE6" w14:textId="77777777" w:rsidR="00EB738D" w:rsidRPr="00E21058" w:rsidRDefault="00EB738D" w:rsidP="00EB738D">
      <w:pPr>
        <w:pStyle w:val="Lijstalinea"/>
        <w:numPr>
          <w:ilvl w:val="1"/>
          <w:numId w:val="2"/>
        </w:numPr>
        <w:spacing w:after="0" w:line="240" w:lineRule="auto"/>
        <w:jc w:val="both"/>
        <w:rPr>
          <w:rFonts w:cstheme="minorHAnsi"/>
        </w:rPr>
      </w:pPr>
      <w:r>
        <w:rPr>
          <w:rFonts w:cstheme="minorHAnsi"/>
        </w:rPr>
        <w:t>Welke bemoediging haal je uit Spreuken 22:6 en uit Psalm 105:8?</w:t>
      </w:r>
    </w:p>
    <w:p w14:paraId="0BA39F45" w14:textId="77777777" w:rsidR="00EB738D" w:rsidRPr="00E21058" w:rsidRDefault="00EB738D" w:rsidP="00EB738D">
      <w:pPr>
        <w:spacing w:after="0" w:line="240" w:lineRule="auto"/>
        <w:jc w:val="both"/>
        <w:rPr>
          <w:rFonts w:cstheme="minorHAnsi"/>
        </w:rPr>
      </w:pPr>
    </w:p>
    <w:p w14:paraId="1F21DB42" w14:textId="77777777" w:rsidR="00EB738D" w:rsidRPr="00E21058" w:rsidRDefault="00160E2D" w:rsidP="00EB738D">
      <w:pPr>
        <w:spacing w:after="0" w:line="240" w:lineRule="auto"/>
        <w:jc w:val="both"/>
        <w:rPr>
          <w:rFonts w:cstheme="minorHAnsi"/>
        </w:rPr>
      </w:pPr>
      <w:r>
        <w:rPr>
          <w:rFonts w:cstheme="minorHAnsi"/>
        </w:rPr>
        <w:t xml:space="preserve">We hopen </w:t>
      </w:r>
      <w:r w:rsidR="00EB738D" w:rsidRPr="00E21058">
        <w:rPr>
          <w:rFonts w:cstheme="minorHAnsi"/>
        </w:rPr>
        <w:t>op een vruchtbaar gesprek tijdens de doopzitting en wens</w:t>
      </w:r>
      <w:r>
        <w:rPr>
          <w:rFonts w:cstheme="minorHAnsi"/>
        </w:rPr>
        <w:t>en</w:t>
      </w:r>
      <w:r w:rsidR="00EB738D" w:rsidRPr="00E21058">
        <w:rPr>
          <w:rFonts w:cstheme="minorHAnsi"/>
        </w:rPr>
        <w:t xml:space="preserve"> jullie als moeder en vader alvast van harte een gezegende doopdienst toe. </w:t>
      </w:r>
    </w:p>
    <w:p w14:paraId="70E52780" w14:textId="77777777" w:rsidR="00EB738D" w:rsidRPr="00E21058" w:rsidRDefault="00EB738D" w:rsidP="00EB738D">
      <w:pPr>
        <w:spacing w:after="0" w:line="240" w:lineRule="auto"/>
        <w:jc w:val="both"/>
        <w:rPr>
          <w:rFonts w:cstheme="minorHAnsi"/>
        </w:rPr>
      </w:pPr>
    </w:p>
    <w:p w14:paraId="22294001" w14:textId="77777777" w:rsidR="00EB738D" w:rsidRPr="00E21058" w:rsidRDefault="00EB738D" w:rsidP="00EB738D">
      <w:pPr>
        <w:spacing w:after="0" w:line="240" w:lineRule="auto"/>
        <w:jc w:val="both"/>
        <w:rPr>
          <w:rFonts w:cstheme="minorHAnsi"/>
        </w:rPr>
      </w:pPr>
      <w:r w:rsidRPr="00E21058">
        <w:rPr>
          <w:rFonts w:cstheme="minorHAnsi"/>
        </w:rPr>
        <w:t xml:space="preserve">Hartelijke groet, </w:t>
      </w:r>
    </w:p>
    <w:p w14:paraId="23892C6C" w14:textId="77777777" w:rsidR="00EB738D" w:rsidRPr="00160E2D" w:rsidRDefault="00160E2D" w:rsidP="00EB738D">
      <w:pPr>
        <w:spacing w:after="0" w:line="240" w:lineRule="auto"/>
        <w:jc w:val="both"/>
        <w:rPr>
          <w:rFonts w:cstheme="minorHAnsi"/>
          <w:i/>
        </w:rPr>
      </w:pPr>
      <w:r w:rsidRPr="00160E2D">
        <w:rPr>
          <w:rFonts w:cstheme="minorHAnsi"/>
          <w:i/>
        </w:rPr>
        <w:t xml:space="preserve">De kerkenraad </w:t>
      </w:r>
    </w:p>
    <w:p w14:paraId="6079FEB4" w14:textId="77777777" w:rsidR="00EB738D" w:rsidRPr="00E21058" w:rsidRDefault="00EB738D" w:rsidP="00EB738D">
      <w:pPr>
        <w:spacing w:after="0" w:line="240" w:lineRule="auto"/>
        <w:rPr>
          <w:rFonts w:cstheme="minorHAnsi"/>
        </w:rPr>
      </w:pPr>
    </w:p>
    <w:p w14:paraId="432D2691" w14:textId="77777777" w:rsidR="00EB738D" w:rsidRPr="00E21058" w:rsidRDefault="00EB738D" w:rsidP="00EB738D">
      <w:pPr>
        <w:spacing w:after="0" w:line="240" w:lineRule="auto"/>
        <w:rPr>
          <w:rStyle w:val="Zwaar"/>
          <w:rFonts w:cstheme="minorHAnsi"/>
          <w:i/>
        </w:rPr>
      </w:pPr>
      <w:r w:rsidRPr="00E21058">
        <w:rPr>
          <w:rStyle w:val="Zwaar"/>
          <w:rFonts w:cstheme="minorHAnsi"/>
          <w:i/>
        </w:rPr>
        <w:br w:type="page"/>
      </w:r>
    </w:p>
    <w:p w14:paraId="362D6716" w14:textId="77777777" w:rsidR="00EB738D" w:rsidRPr="00776129" w:rsidRDefault="00EB738D" w:rsidP="00EB738D">
      <w:pPr>
        <w:spacing w:after="0" w:line="240" w:lineRule="auto"/>
        <w:rPr>
          <w:rStyle w:val="Zwaar"/>
          <w:rFonts w:cstheme="minorHAnsi"/>
          <w:b w:val="0"/>
          <w:sz w:val="40"/>
          <w:szCs w:val="40"/>
        </w:rPr>
      </w:pPr>
      <w:r w:rsidRPr="00776129">
        <w:rPr>
          <w:rStyle w:val="Zwaar"/>
          <w:rFonts w:cstheme="minorHAnsi"/>
          <w:b w:val="0"/>
          <w:sz w:val="40"/>
          <w:szCs w:val="40"/>
        </w:rPr>
        <w:lastRenderedPageBreak/>
        <w:t>Doopformulier</w:t>
      </w:r>
    </w:p>
    <w:p w14:paraId="06D88BBD" w14:textId="77777777" w:rsidR="00EB738D" w:rsidRPr="00E21058" w:rsidRDefault="00EB738D" w:rsidP="00EB738D">
      <w:pPr>
        <w:spacing w:after="0" w:line="240" w:lineRule="auto"/>
        <w:rPr>
          <w:rFonts w:cstheme="minorHAnsi"/>
          <w:i/>
        </w:rPr>
      </w:pPr>
      <w:r w:rsidRPr="00E21058">
        <w:rPr>
          <w:rStyle w:val="Zwaar"/>
          <w:rFonts w:cstheme="minorHAnsi"/>
          <w:b w:val="0"/>
          <w:i/>
        </w:rPr>
        <w:t xml:space="preserve">‘Wat is de betekenis van de Heilige Doop?’ </w:t>
      </w:r>
      <w:r w:rsidRPr="00E21058">
        <w:rPr>
          <w:rFonts w:cstheme="minorHAnsi"/>
          <w:i/>
        </w:rPr>
        <w:t>Het formulier vat het samen in drie punten:  </w:t>
      </w:r>
    </w:p>
    <w:p w14:paraId="3C7595D8" w14:textId="77777777" w:rsidR="00EB738D" w:rsidRPr="00E21058" w:rsidRDefault="00EB738D" w:rsidP="00EB738D">
      <w:pPr>
        <w:tabs>
          <w:tab w:val="left" w:pos="204"/>
        </w:tabs>
        <w:adjustRightInd w:val="0"/>
        <w:spacing w:after="0" w:line="240" w:lineRule="auto"/>
        <w:jc w:val="both"/>
        <w:rPr>
          <w:rFonts w:cstheme="minorHAnsi"/>
        </w:rPr>
      </w:pPr>
    </w:p>
    <w:p w14:paraId="0602648D" w14:textId="77777777" w:rsidR="00EB738D" w:rsidRPr="00E21058" w:rsidRDefault="00EB738D" w:rsidP="00EB738D">
      <w:pPr>
        <w:tabs>
          <w:tab w:val="left" w:pos="204"/>
        </w:tabs>
        <w:adjustRightInd w:val="0"/>
        <w:spacing w:after="0" w:line="240" w:lineRule="auto"/>
        <w:jc w:val="both"/>
        <w:rPr>
          <w:rFonts w:cstheme="minorHAnsi"/>
          <w:b/>
          <w:i/>
        </w:rPr>
      </w:pPr>
      <w:r w:rsidRPr="00E21058">
        <w:rPr>
          <w:rFonts w:cstheme="minorHAnsi"/>
          <w:b/>
          <w:i/>
        </w:rPr>
        <w:t>1. Onreinheid</w:t>
      </w:r>
    </w:p>
    <w:p w14:paraId="24D829F9" w14:textId="77777777" w:rsidR="00EB738D" w:rsidRPr="00E21058" w:rsidRDefault="00EB738D" w:rsidP="00EB738D">
      <w:pPr>
        <w:tabs>
          <w:tab w:val="left" w:pos="204"/>
        </w:tabs>
        <w:adjustRightInd w:val="0"/>
        <w:spacing w:after="0" w:line="240" w:lineRule="auto"/>
        <w:jc w:val="both"/>
        <w:rPr>
          <w:rFonts w:cstheme="minorHAnsi"/>
          <w:i/>
        </w:rPr>
      </w:pPr>
      <w:r w:rsidRPr="00E21058">
        <w:rPr>
          <w:rFonts w:cstheme="minorHAnsi"/>
          <w:i/>
        </w:rPr>
        <w:t>Het doopwater wijst op onze onreinheid (ellende)</w:t>
      </w:r>
    </w:p>
    <w:p w14:paraId="13CF0A81" w14:textId="77777777" w:rsidR="00EB738D" w:rsidRPr="00E21058" w:rsidRDefault="00EB738D" w:rsidP="00EB738D">
      <w:pPr>
        <w:tabs>
          <w:tab w:val="left" w:pos="204"/>
        </w:tabs>
        <w:adjustRightInd w:val="0"/>
        <w:spacing w:after="0" w:line="240" w:lineRule="auto"/>
        <w:jc w:val="both"/>
        <w:rPr>
          <w:rFonts w:cstheme="minorHAnsi"/>
        </w:rPr>
      </w:pPr>
    </w:p>
    <w:p w14:paraId="08D2B090" w14:textId="77777777" w:rsidR="00EB738D" w:rsidRPr="00E21058" w:rsidRDefault="00EB738D" w:rsidP="00EB738D">
      <w:pPr>
        <w:tabs>
          <w:tab w:val="left" w:pos="0"/>
        </w:tabs>
        <w:adjustRightInd w:val="0"/>
        <w:spacing w:after="0" w:line="240" w:lineRule="auto"/>
        <w:jc w:val="both"/>
        <w:rPr>
          <w:rFonts w:cstheme="minorHAnsi"/>
        </w:rPr>
      </w:pPr>
      <w:r w:rsidRPr="00E21058">
        <w:rPr>
          <w:rFonts w:cstheme="minorHAnsi"/>
        </w:rPr>
        <w:t xml:space="preserve">Ten eerste: Wij zijn met onze kinderen in zonden ontvangen en geboren en daarom kinderen des </w:t>
      </w:r>
      <w:proofErr w:type="spellStart"/>
      <w:r w:rsidRPr="00E21058">
        <w:rPr>
          <w:rFonts w:cstheme="minorHAnsi"/>
        </w:rPr>
        <w:t>toorns</w:t>
      </w:r>
      <w:proofErr w:type="spellEnd"/>
      <w:r w:rsidRPr="00E21058">
        <w:rPr>
          <w:rFonts w:cstheme="minorHAnsi"/>
        </w:rPr>
        <w:t xml:space="preserve">, zodat wij in het rijk van God niet kunnen komen, tenzij wij van nieuws geboren worden </w:t>
      </w:r>
      <w:r w:rsidRPr="00E21058">
        <w:rPr>
          <w:rStyle w:val="Nadruk"/>
          <w:rFonts w:cstheme="minorHAnsi"/>
        </w:rPr>
        <w:t>(</w:t>
      </w:r>
      <w:proofErr w:type="spellStart"/>
      <w:r w:rsidRPr="00E21058">
        <w:rPr>
          <w:rStyle w:val="Nadruk"/>
          <w:rFonts w:cstheme="minorHAnsi"/>
        </w:rPr>
        <w:t>Ef</w:t>
      </w:r>
      <w:proofErr w:type="spellEnd"/>
      <w:r w:rsidRPr="00E21058">
        <w:rPr>
          <w:rStyle w:val="Nadruk"/>
          <w:rFonts w:cstheme="minorHAnsi"/>
        </w:rPr>
        <w:t>. 2:3, Joh. 3:3)</w:t>
      </w:r>
      <w:r w:rsidRPr="00E21058">
        <w:rPr>
          <w:rFonts w:cstheme="minorHAnsi"/>
        </w:rPr>
        <w:t xml:space="preserve">. Dit leert ons de ondergang en besprenkeling met het water, waardoor ons de onreinheid van onze zielen wordt aangewezen </w:t>
      </w:r>
      <w:r w:rsidRPr="00E21058">
        <w:rPr>
          <w:rStyle w:val="Nadruk"/>
          <w:rFonts w:cstheme="minorHAnsi"/>
        </w:rPr>
        <w:t>(Rom. 6:4)</w:t>
      </w:r>
      <w:r w:rsidRPr="00E21058">
        <w:rPr>
          <w:rFonts w:cstheme="minorHAnsi"/>
        </w:rPr>
        <w:t>; opdat wij vermaand worden, een mishagen (= afkeer) aan onszelf te hebben, ons voor God te verootmoedigen, en onze reinigmaking en zaligheid buiten onszelf te zoeken.</w:t>
      </w:r>
    </w:p>
    <w:p w14:paraId="15CC328C" w14:textId="77777777" w:rsidR="00EB738D" w:rsidRPr="00E21058" w:rsidRDefault="00EB738D" w:rsidP="00EB738D">
      <w:pPr>
        <w:tabs>
          <w:tab w:val="left" w:pos="238"/>
        </w:tabs>
        <w:adjustRightInd w:val="0"/>
        <w:spacing w:after="0" w:line="240" w:lineRule="auto"/>
        <w:jc w:val="both"/>
        <w:rPr>
          <w:rFonts w:cstheme="minorHAnsi"/>
        </w:rPr>
        <w:sectPr w:rsidR="00EB738D" w:rsidRPr="00E21058">
          <w:pgSz w:w="11906" w:h="16838"/>
          <w:pgMar w:top="1417" w:right="1417" w:bottom="1417" w:left="1417" w:header="708" w:footer="708" w:gutter="0"/>
          <w:cols w:space="708"/>
          <w:docGrid w:linePitch="360"/>
        </w:sectPr>
      </w:pPr>
    </w:p>
    <w:p w14:paraId="55BBDB1B" w14:textId="77777777" w:rsidR="00EB738D" w:rsidRPr="00E21058" w:rsidRDefault="00EB738D" w:rsidP="00EB738D">
      <w:pPr>
        <w:tabs>
          <w:tab w:val="left" w:pos="238"/>
        </w:tabs>
        <w:adjustRightInd w:val="0"/>
        <w:spacing w:after="0" w:line="240" w:lineRule="auto"/>
        <w:ind w:left="708"/>
        <w:jc w:val="both"/>
        <w:rPr>
          <w:rFonts w:cstheme="minorHAnsi"/>
        </w:rPr>
      </w:pPr>
      <w:r w:rsidRPr="00E21058">
        <w:rPr>
          <w:rFonts w:cstheme="minorHAnsi"/>
        </w:rPr>
        <w:tab/>
      </w:r>
      <w:r w:rsidRPr="00E21058">
        <w:rPr>
          <w:rFonts w:cstheme="minorHAnsi"/>
          <w:noProof/>
          <w:color w:val="0000FF"/>
          <w:sz w:val="24"/>
          <w:szCs w:val="24"/>
          <w:lang w:eastAsia="nl-NL"/>
        </w:rPr>
        <w:drawing>
          <wp:inline distT="0" distB="0" distL="0" distR="0" wp14:anchorId="241C38BC" wp14:editId="69B944E2">
            <wp:extent cx="2486025" cy="1464630"/>
            <wp:effectExtent l="0" t="0" r="0" b="2540"/>
            <wp:docPr id="2" name="Afbeelding 2" descr="Afbeeldingsresultaat voor afwassen">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afwassen">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86025" cy="1464630"/>
                    </a:xfrm>
                    <a:prstGeom prst="rect">
                      <a:avLst/>
                    </a:prstGeom>
                    <a:ln>
                      <a:noFill/>
                    </a:ln>
                    <a:effectLst>
                      <a:softEdge rad="112500"/>
                    </a:effectLst>
                  </pic:spPr>
                </pic:pic>
              </a:graphicData>
            </a:graphic>
          </wp:inline>
        </w:drawing>
      </w:r>
      <w:r w:rsidRPr="00E21058">
        <w:rPr>
          <w:rFonts w:cstheme="minorHAnsi"/>
          <w:noProof/>
          <w:color w:val="0000FF"/>
          <w:sz w:val="27"/>
          <w:szCs w:val="27"/>
          <w:lang w:eastAsia="nl-NL"/>
        </w:rPr>
        <w:drawing>
          <wp:inline distT="0" distB="0" distL="0" distR="0" wp14:anchorId="039481F9" wp14:editId="734AE833">
            <wp:extent cx="2418715" cy="1800225"/>
            <wp:effectExtent l="0" t="0" r="635" b="9525"/>
            <wp:docPr id="3" name="Afbeelding 3" descr="Afbeeldingsresultaat voor welpen leeuw">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welpen leeuw">
                      <a:hlinkClick r:id="rId7" tgtFrame="&quot;_blank&quo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682" b="12679"/>
                    <a:stretch/>
                  </pic:blipFill>
                  <pic:spPr bwMode="auto">
                    <a:xfrm>
                      <a:off x="0" y="0"/>
                      <a:ext cx="2420141" cy="1801286"/>
                    </a:xfrm>
                    <a:prstGeom prst="rect">
                      <a:avLst/>
                    </a:prstGeom>
                    <a:noFill/>
                    <a:ln>
                      <a:noFill/>
                    </a:ln>
                    <a:extLst>
                      <a:ext uri="{53640926-AAD7-44D8-BBD7-CCE9431645EC}">
                        <a14:shadowObscured xmlns:a14="http://schemas.microsoft.com/office/drawing/2010/main"/>
                      </a:ext>
                    </a:extLst>
                  </pic:spPr>
                </pic:pic>
              </a:graphicData>
            </a:graphic>
          </wp:inline>
        </w:drawing>
      </w:r>
    </w:p>
    <w:p w14:paraId="22D18822" w14:textId="77777777" w:rsidR="00EB738D" w:rsidRPr="00E21058" w:rsidRDefault="00EB738D" w:rsidP="00EB738D">
      <w:pPr>
        <w:tabs>
          <w:tab w:val="left" w:pos="238"/>
        </w:tabs>
        <w:adjustRightInd w:val="0"/>
        <w:spacing w:after="0" w:line="240" w:lineRule="auto"/>
        <w:jc w:val="both"/>
        <w:rPr>
          <w:rFonts w:cstheme="minorHAnsi"/>
        </w:rPr>
      </w:pPr>
    </w:p>
    <w:p w14:paraId="5B60345A" w14:textId="77777777" w:rsidR="00EB738D" w:rsidRPr="00E21058" w:rsidRDefault="00EB738D" w:rsidP="00EB738D">
      <w:pPr>
        <w:tabs>
          <w:tab w:val="left" w:pos="238"/>
        </w:tabs>
        <w:adjustRightInd w:val="0"/>
        <w:spacing w:after="0" w:line="240" w:lineRule="auto"/>
        <w:jc w:val="both"/>
        <w:rPr>
          <w:rFonts w:cstheme="minorHAnsi"/>
        </w:rPr>
      </w:pPr>
    </w:p>
    <w:p w14:paraId="14C53CC9" w14:textId="77777777" w:rsidR="00EB738D" w:rsidRPr="00E21058" w:rsidRDefault="00EB738D" w:rsidP="00EB738D">
      <w:pPr>
        <w:tabs>
          <w:tab w:val="left" w:pos="238"/>
        </w:tabs>
        <w:adjustRightInd w:val="0"/>
        <w:spacing w:after="0" w:line="240" w:lineRule="auto"/>
        <w:jc w:val="both"/>
        <w:rPr>
          <w:rFonts w:cstheme="minorHAnsi"/>
        </w:rPr>
      </w:pPr>
    </w:p>
    <w:p w14:paraId="6DB9A78F" w14:textId="77777777" w:rsidR="00EB738D" w:rsidRPr="00E21058" w:rsidRDefault="00EB738D" w:rsidP="00EB738D">
      <w:pPr>
        <w:tabs>
          <w:tab w:val="left" w:pos="238"/>
        </w:tabs>
        <w:adjustRightInd w:val="0"/>
        <w:spacing w:after="0" w:line="240" w:lineRule="auto"/>
        <w:jc w:val="both"/>
        <w:rPr>
          <w:rFonts w:cstheme="minorHAnsi"/>
        </w:rPr>
        <w:sectPr w:rsidR="00EB738D" w:rsidRPr="00E21058" w:rsidSect="00C5238E">
          <w:type w:val="continuous"/>
          <w:pgSz w:w="11906" w:h="16838"/>
          <w:pgMar w:top="1417" w:right="1417" w:bottom="1417" w:left="1417" w:header="708" w:footer="708" w:gutter="0"/>
          <w:cols w:num="2" w:space="708"/>
          <w:docGrid w:linePitch="360"/>
        </w:sectPr>
      </w:pPr>
    </w:p>
    <w:p w14:paraId="065E102A" w14:textId="77777777" w:rsidR="00EB738D" w:rsidRPr="00E21058" w:rsidRDefault="00EB738D" w:rsidP="00EB738D">
      <w:pPr>
        <w:tabs>
          <w:tab w:val="left" w:pos="238"/>
        </w:tabs>
        <w:adjustRightInd w:val="0"/>
        <w:spacing w:after="0" w:line="240" w:lineRule="auto"/>
        <w:jc w:val="both"/>
        <w:rPr>
          <w:rFonts w:cstheme="minorHAnsi"/>
          <w:b/>
          <w:i/>
        </w:rPr>
      </w:pPr>
    </w:p>
    <w:p w14:paraId="619ECE6F" w14:textId="77777777" w:rsidR="00EB738D" w:rsidRPr="00E21058" w:rsidRDefault="00EB738D" w:rsidP="00EB738D">
      <w:pPr>
        <w:tabs>
          <w:tab w:val="left" w:pos="238"/>
        </w:tabs>
        <w:adjustRightInd w:val="0"/>
        <w:spacing w:after="0" w:line="240" w:lineRule="auto"/>
        <w:jc w:val="both"/>
        <w:rPr>
          <w:rFonts w:cstheme="minorHAnsi"/>
          <w:b/>
          <w:i/>
        </w:rPr>
      </w:pPr>
      <w:r w:rsidRPr="00E21058">
        <w:rPr>
          <w:rFonts w:cstheme="minorHAnsi"/>
          <w:b/>
          <w:i/>
        </w:rPr>
        <w:t>2. Afwassing</w:t>
      </w:r>
    </w:p>
    <w:p w14:paraId="2462547D" w14:textId="77777777" w:rsidR="00EB738D" w:rsidRPr="00E21058" w:rsidRDefault="00EB738D" w:rsidP="00EB738D">
      <w:pPr>
        <w:tabs>
          <w:tab w:val="left" w:pos="238"/>
        </w:tabs>
        <w:adjustRightInd w:val="0"/>
        <w:spacing w:after="0" w:line="240" w:lineRule="auto"/>
        <w:jc w:val="both"/>
        <w:rPr>
          <w:rFonts w:cstheme="minorHAnsi"/>
          <w:i/>
        </w:rPr>
      </w:pPr>
      <w:r w:rsidRPr="00E21058">
        <w:rPr>
          <w:rFonts w:cstheme="minorHAnsi"/>
          <w:i/>
        </w:rPr>
        <w:t>Het doopwater wijst op afwassing (verlossing)</w:t>
      </w:r>
    </w:p>
    <w:p w14:paraId="6B5002EB" w14:textId="77777777" w:rsidR="00EB738D" w:rsidRPr="00E21058" w:rsidRDefault="00EB738D" w:rsidP="00EB738D">
      <w:pPr>
        <w:tabs>
          <w:tab w:val="left" w:pos="238"/>
        </w:tabs>
        <w:adjustRightInd w:val="0"/>
        <w:spacing w:after="0" w:line="240" w:lineRule="auto"/>
        <w:jc w:val="both"/>
        <w:rPr>
          <w:rFonts w:cstheme="minorHAnsi"/>
        </w:rPr>
      </w:pPr>
    </w:p>
    <w:p w14:paraId="778CE475" w14:textId="77777777" w:rsidR="00EB738D" w:rsidRDefault="00EB738D" w:rsidP="00EB738D">
      <w:pPr>
        <w:tabs>
          <w:tab w:val="left" w:pos="0"/>
          <w:tab w:val="left" w:pos="238"/>
        </w:tabs>
        <w:adjustRightInd w:val="0"/>
        <w:spacing w:after="0" w:line="240" w:lineRule="auto"/>
        <w:jc w:val="both"/>
        <w:rPr>
          <w:rFonts w:cstheme="minorHAnsi"/>
        </w:rPr>
      </w:pPr>
      <w:r w:rsidRPr="00E21058">
        <w:rPr>
          <w:rFonts w:cstheme="minorHAnsi"/>
        </w:rPr>
        <w:t xml:space="preserve">Ten tweede betuigt en verzegelt ons de Heilige Doop de afwassing der zonden door Jezus Christus </w:t>
      </w:r>
      <w:r w:rsidRPr="00E21058">
        <w:rPr>
          <w:rStyle w:val="Nadruk"/>
          <w:rFonts w:cstheme="minorHAnsi"/>
          <w:i w:val="0"/>
        </w:rPr>
        <w:t>(Hand. 22:16)</w:t>
      </w:r>
      <w:r w:rsidRPr="00E21058">
        <w:rPr>
          <w:rFonts w:cstheme="minorHAnsi"/>
        </w:rPr>
        <w:t xml:space="preserve">. Daarom worden wij gedoopt in den naam des Vaders, en des Zoons, en des Heiligen </w:t>
      </w:r>
      <w:proofErr w:type="spellStart"/>
      <w:r w:rsidRPr="00E21058">
        <w:rPr>
          <w:rFonts w:cstheme="minorHAnsi"/>
        </w:rPr>
        <w:t>Geestes</w:t>
      </w:r>
      <w:proofErr w:type="spellEnd"/>
      <w:r w:rsidRPr="00E21058">
        <w:rPr>
          <w:rFonts w:cstheme="minorHAnsi"/>
        </w:rPr>
        <w:t xml:space="preserve"> </w:t>
      </w:r>
      <w:r w:rsidRPr="00E21058">
        <w:rPr>
          <w:rStyle w:val="Nadruk"/>
          <w:rFonts w:cstheme="minorHAnsi"/>
          <w:i w:val="0"/>
        </w:rPr>
        <w:t>(Mt. 28:19)</w:t>
      </w:r>
      <w:r w:rsidRPr="00E21058">
        <w:rPr>
          <w:rFonts w:cstheme="minorHAnsi"/>
        </w:rPr>
        <w:t xml:space="preserve">. </w:t>
      </w:r>
    </w:p>
    <w:p w14:paraId="73255CB4" w14:textId="77777777" w:rsidR="00EB738D" w:rsidRPr="00E21058" w:rsidRDefault="00EB738D" w:rsidP="00EB738D">
      <w:pPr>
        <w:tabs>
          <w:tab w:val="left" w:pos="0"/>
          <w:tab w:val="left" w:pos="238"/>
        </w:tabs>
        <w:adjustRightInd w:val="0"/>
        <w:spacing w:after="0" w:line="240" w:lineRule="auto"/>
        <w:jc w:val="both"/>
        <w:rPr>
          <w:rFonts w:cstheme="minorHAnsi"/>
        </w:rPr>
      </w:pPr>
    </w:p>
    <w:p w14:paraId="7B625D7F" w14:textId="77777777" w:rsidR="00EB738D" w:rsidRPr="00E21058" w:rsidRDefault="00EB738D" w:rsidP="00EB738D">
      <w:pPr>
        <w:tabs>
          <w:tab w:val="left" w:pos="238"/>
        </w:tabs>
        <w:adjustRightInd w:val="0"/>
        <w:spacing w:after="0" w:line="240" w:lineRule="auto"/>
        <w:jc w:val="both"/>
        <w:rPr>
          <w:rFonts w:cstheme="minorHAnsi"/>
        </w:rPr>
      </w:pPr>
      <w:r w:rsidRPr="00E21058">
        <w:rPr>
          <w:rFonts w:cstheme="minorHAnsi"/>
        </w:rPr>
        <w:tab/>
      </w:r>
      <w:r w:rsidRPr="00E21058">
        <w:rPr>
          <w:rFonts w:cstheme="minorHAnsi"/>
        </w:rPr>
        <w:tab/>
      </w:r>
      <w:r w:rsidRPr="00E21058">
        <w:rPr>
          <w:rFonts w:cstheme="minorHAnsi"/>
          <w:noProof/>
          <w:color w:val="0000FF"/>
          <w:sz w:val="24"/>
          <w:szCs w:val="24"/>
          <w:lang w:eastAsia="nl-NL"/>
        </w:rPr>
        <w:drawing>
          <wp:inline distT="0" distB="0" distL="0" distR="0" wp14:anchorId="1BBAD5F4" wp14:editId="69AEBAFE">
            <wp:extent cx="2400300" cy="1800225"/>
            <wp:effectExtent l="0" t="0" r="0" b="9525"/>
            <wp:docPr id="4" name="Afbeelding 4" descr="Gerelateerde afbeeldi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relateerde afbeeldi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1645" cy="1816234"/>
                    </a:xfrm>
                    <a:prstGeom prst="rect">
                      <a:avLst/>
                    </a:prstGeom>
                    <a:ln>
                      <a:noFill/>
                    </a:ln>
                    <a:effectLst>
                      <a:softEdge rad="112500"/>
                    </a:effectLst>
                  </pic:spPr>
                </pic:pic>
              </a:graphicData>
            </a:graphic>
          </wp:inline>
        </w:drawing>
      </w:r>
    </w:p>
    <w:p w14:paraId="07A9D7F0" w14:textId="77777777" w:rsidR="00EB738D" w:rsidRPr="00E21058" w:rsidRDefault="00EB738D" w:rsidP="00EB738D">
      <w:pPr>
        <w:tabs>
          <w:tab w:val="left" w:pos="238"/>
        </w:tabs>
        <w:adjustRightInd w:val="0"/>
        <w:spacing w:after="0" w:line="240" w:lineRule="auto"/>
        <w:jc w:val="both"/>
        <w:rPr>
          <w:rFonts w:cstheme="minorHAnsi"/>
        </w:rPr>
      </w:pPr>
      <w:r w:rsidRPr="00E21058">
        <w:rPr>
          <w:rFonts w:cstheme="minorHAnsi"/>
        </w:rPr>
        <w:lastRenderedPageBreak/>
        <w:t xml:space="preserve">Want als wij gedoopt worden in de </w:t>
      </w:r>
      <w:r w:rsidRPr="00E21058">
        <w:rPr>
          <w:rFonts w:cstheme="minorHAnsi"/>
          <w:u w:val="single"/>
        </w:rPr>
        <w:t>naam des Vaders</w:t>
      </w:r>
      <w:r w:rsidRPr="00E21058">
        <w:rPr>
          <w:rFonts w:cstheme="minorHAnsi"/>
        </w:rPr>
        <w:t xml:space="preserve">, zo betuigt en verzegelt ons God de Vader, dat Hij met ons een eeuwig verbond der genade opricht, ons tot Zijn kinderen en erfgenamen aanneemt </w:t>
      </w:r>
      <w:r w:rsidRPr="00E21058">
        <w:rPr>
          <w:rStyle w:val="Nadruk"/>
          <w:rFonts w:cstheme="minorHAnsi"/>
          <w:i w:val="0"/>
        </w:rPr>
        <w:t>(Rom. 8:17)</w:t>
      </w:r>
      <w:r w:rsidRPr="00E21058">
        <w:rPr>
          <w:rFonts w:cstheme="minorHAnsi"/>
        </w:rPr>
        <w:t xml:space="preserve">, en daarom van alle goed ons verzorgen, en alle kwaad van ons weren, of ten onzen beste keren wil </w:t>
      </w:r>
      <w:r w:rsidRPr="00E21058">
        <w:rPr>
          <w:rStyle w:val="Nadruk"/>
          <w:rFonts w:cstheme="minorHAnsi"/>
          <w:i w:val="0"/>
        </w:rPr>
        <w:t>(Rom. 8:28)</w:t>
      </w:r>
      <w:r w:rsidRPr="00E21058">
        <w:rPr>
          <w:rFonts w:cstheme="minorHAnsi"/>
          <w:i/>
        </w:rPr>
        <w:t>.</w:t>
      </w:r>
      <w:r w:rsidRPr="00E21058">
        <w:rPr>
          <w:rFonts w:cstheme="minorHAnsi"/>
        </w:rPr>
        <w:t xml:space="preserve">. </w:t>
      </w:r>
    </w:p>
    <w:p w14:paraId="19CDBCF9" w14:textId="77777777" w:rsidR="00EB738D" w:rsidRPr="00E21058" w:rsidRDefault="00EB738D" w:rsidP="00EB738D">
      <w:pPr>
        <w:tabs>
          <w:tab w:val="left" w:pos="238"/>
        </w:tabs>
        <w:adjustRightInd w:val="0"/>
        <w:spacing w:after="0" w:line="240" w:lineRule="auto"/>
        <w:jc w:val="both"/>
        <w:rPr>
          <w:rFonts w:cstheme="minorHAnsi"/>
        </w:rPr>
      </w:pPr>
    </w:p>
    <w:p w14:paraId="04D76B6F" w14:textId="77777777" w:rsidR="00EB738D" w:rsidRPr="00E21058" w:rsidRDefault="00EB738D" w:rsidP="00EB738D">
      <w:pPr>
        <w:tabs>
          <w:tab w:val="left" w:pos="238"/>
        </w:tabs>
        <w:adjustRightInd w:val="0"/>
        <w:spacing w:after="0" w:line="240" w:lineRule="auto"/>
        <w:jc w:val="both"/>
        <w:rPr>
          <w:rFonts w:cstheme="minorHAnsi"/>
        </w:rPr>
      </w:pPr>
      <w:r w:rsidRPr="00E21058">
        <w:rPr>
          <w:rFonts w:cstheme="minorHAnsi"/>
        </w:rPr>
        <w:t xml:space="preserve">En als wij in de </w:t>
      </w:r>
      <w:r w:rsidRPr="00E21058">
        <w:rPr>
          <w:rFonts w:cstheme="minorHAnsi"/>
          <w:u w:val="single"/>
        </w:rPr>
        <w:t>naam des Zoons</w:t>
      </w:r>
      <w:r w:rsidRPr="00E21058">
        <w:rPr>
          <w:rFonts w:cstheme="minorHAnsi"/>
        </w:rPr>
        <w:t xml:space="preserve"> gedoopt worden, zo verzegelt ons de Zoon, dat Hij ons wast in Zijn bloed van al onze zonden, ons in de gemeenschap van Zijn dood en van Zijn wederopstanding inlijvende </w:t>
      </w:r>
      <w:r w:rsidRPr="00E21058">
        <w:rPr>
          <w:rStyle w:val="Nadruk"/>
          <w:rFonts w:cstheme="minorHAnsi"/>
          <w:i w:val="0"/>
        </w:rPr>
        <w:t>(1 Joh. 1:7)</w:t>
      </w:r>
      <w:r w:rsidRPr="00E21058">
        <w:rPr>
          <w:rFonts w:cstheme="minorHAnsi"/>
        </w:rPr>
        <w:t xml:space="preserve">, alzo dat wij van al onze zonden bevrijd, en rechtvaardig voor God gerekend worden. </w:t>
      </w:r>
    </w:p>
    <w:p w14:paraId="57414608" w14:textId="77777777" w:rsidR="00EB738D" w:rsidRPr="00E21058" w:rsidRDefault="00EB738D" w:rsidP="00EB738D">
      <w:pPr>
        <w:tabs>
          <w:tab w:val="left" w:pos="238"/>
        </w:tabs>
        <w:adjustRightInd w:val="0"/>
        <w:spacing w:after="0" w:line="240" w:lineRule="auto"/>
        <w:jc w:val="both"/>
        <w:rPr>
          <w:rFonts w:cstheme="minorHAnsi"/>
        </w:rPr>
      </w:pPr>
    </w:p>
    <w:p w14:paraId="7E289065" w14:textId="77777777" w:rsidR="00EB738D" w:rsidRPr="00E21058" w:rsidRDefault="00EB738D" w:rsidP="00EB738D">
      <w:pPr>
        <w:tabs>
          <w:tab w:val="left" w:pos="238"/>
        </w:tabs>
        <w:adjustRightInd w:val="0"/>
        <w:spacing w:after="0" w:line="240" w:lineRule="auto"/>
        <w:jc w:val="both"/>
        <w:rPr>
          <w:rFonts w:cstheme="minorHAnsi"/>
          <w:i/>
        </w:rPr>
      </w:pPr>
      <w:r w:rsidRPr="00E21058">
        <w:rPr>
          <w:rFonts w:cstheme="minorHAnsi"/>
        </w:rPr>
        <w:t xml:space="preserve">Desgelijks als wij gedoopt worden in de </w:t>
      </w:r>
      <w:r w:rsidRPr="00E21058">
        <w:rPr>
          <w:rFonts w:cstheme="minorHAnsi"/>
          <w:u w:val="single"/>
        </w:rPr>
        <w:t xml:space="preserve">naam des Heiligen </w:t>
      </w:r>
      <w:proofErr w:type="spellStart"/>
      <w:r w:rsidRPr="00E21058">
        <w:rPr>
          <w:rFonts w:cstheme="minorHAnsi"/>
          <w:u w:val="single"/>
        </w:rPr>
        <w:t>Geestes</w:t>
      </w:r>
      <w:proofErr w:type="spellEnd"/>
      <w:r w:rsidRPr="00E21058">
        <w:rPr>
          <w:rFonts w:cstheme="minorHAnsi"/>
        </w:rPr>
        <w:t>, zo verzekert ons de Heilige Geest door dit heilig Sacrament, dat Hij in ons wonen, en ons tot lidmaten van Christus heiligen wil, ons toe-eigenende hetgeen wij in Christus hebben, namelijk, de afwassing van onze zonden, en de dagelijkse vernieuwing van ons leven, totdat wij eindelijk onder de gemeente van de uitverkorenen in het eeuwige leven onbevlekt zullen gesteld worden</w:t>
      </w:r>
      <w:r w:rsidRPr="00E21058">
        <w:rPr>
          <w:rStyle w:val="Nadruk"/>
          <w:rFonts w:cstheme="minorHAnsi"/>
        </w:rPr>
        <w:t xml:space="preserve"> </w:t>
      </w:r>
      <w:r w:rsidRPr="00E21058">
        <w:rPr>
          <w:rStyle w:val="Nadruk"/>
          <w:rFonts w:cstheme="minorHAnsi"/>
          <w:i w:val="0"/>
        </w:rPr>
        <w:t>(</w:t>
      </w:r>
      <w:proofErr w:type="spellStart"/>
      <w:r w:rsidRPr="00E21058">
        <w:rPr>
          <w:rStyle w:val="Nadruk"/>
          <w:rFonts w:cstheme="minorHAnsi"/>
          <w:i w:val="0"/>
        </w:rPr>
        <w:t>Ef</w:t>
      </w:r>
      <w:proofErr w:type="spellEnd"/>
      <w:r w:rsidRPr="00E21058">
        <w:rPr>
          <w:rStyle w:val="Nadruk"/>
          <w:rFonts w:cstheme="minorHAnsi"/>
          <w:i w:val="0"/>
        </w:rPr>
        <w:t xml:space="preserve"> 5:27)</w:t>
      </w:r>
      <w:r w:rsidRPr="00E21058">
        <w:rPr>
          <w:rFonts w:cstheme="minorHAnsi"/>
          <w:i/>
        </w:rPr>
        <w:t>.</w:t>
      </w:r>
    </w:p>
    <w:p w14:paraId="75387DAE" w14:textId="77777777" w:rsidR="00EB738D" w:rsidRPr="00E21058" w:rsidRDefault="00EB738D" w:rsidP="00EB738D">
      <w:pPr>
        <w:tabs>
          <w:tab w:val="left" w:pos="238"/>
        </w:tabs>
        <w:adjustRightInd w:val="0"/>
        <w:spacing w:after="0" w:line="240" w:lineRule="auto"/>
        <w:ind w:left="708"/>
        <w:jc w:val="both"/>
        <w:rPr>
          <w:rFonts w:cstheme="minorHAnsi"/>
        </w:rPr>
      </w:pPr>
    </w:p>
    <w:p w14:paraId="133A7A51" w14:textId="77777777" w:rsidR="00EB738D" w:rsidRPr="00E21058" w:rsidRDefault="00EB738D" w:rsidP="00EB738D">
      <w:pPr>
        <w:tabs>
          <w:tab w:val="left" w:pos="238"/>
        </w:tabs>
        <w:adjustRightInd w:val="0"/>
        <w:spacing w:after="0" w:line="240" w:lineRule="auto"/>
        <w:jc w:val="both"/>
        <w:rPr>
          <w:rFonts w:cstheme="minorHAnsi"/>
        </w:rPr>
      </w:pPr>
      <w:r w:rsidRPr="00E21058">
        <w:rPr>
          <w:rFonts w:cstheme="minorHAnsi"/>
        </w:rPr>
        <w:tab/>
      </w:r>
      <w:r w:rsidRPr="00E21058">
        <w:rPr>
          <w:rFonts w:cstheme="minorHAnsi"/>
        </w:rPr>
        <w:tab/>
      </w:r>
      <w:r w:rsidRPr="00E21058">
        <w:rPr>
          <w:rFonts w:cstheme="minorHAnsi"/>
          <w:noProof/>
          <w:lang w:eastAsia="nl-NL"/>
        </w:rPr>
        <w:drawing>
          <wp:inline distT="0" distB="0" distL="0" distR="0" wp14:anchorId="6F489BCE" wp14:editId="4F8E1F80">
            <wp:extent cx="2400300" cy="1800226"/>
            <wp:effectExtent l="0" t="0" r="0" b="9525"/>
            <wp:docPr id="6" name="Afbeelding 6" descr="Afbeeldingsresultaat voor spon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spons">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48408" cy="1836307"/>
                    </a:xfrm>
                    <a:prstGeom prst="rect">
                      <a:avLst/>
                    </a:prstGeom>
                    <a:ln>
                      <a:noFill/>
                    </a:ln>
                    <a:effectLst>
                      <a:softEdge rad="112500"/>
                    </a:effectLst>
                  </pic:spPr>
                </pic:pic>
              </a:graphicData>
            </a:graphic>
          </wp:inline>
        </w:drawing>
      </w:r>
    </w:p>
    <w:p w14:paraId="457343E0" w14:textId="77777777" w:rsidR="00EB738D" w:rsidRPr="00E21058" w:rsidRDefault="00EB738D" w:rsidP="00EB738D">
      <w:pPr>
        <w:tabs>
          <w:tab w:val="left" w:pos="238"/>
        </w:tabs>
        <w:adjustRightInd w:val="0"/>
        <w:spacing w:after="0" w:line="240" w:lineRule="auto"/>
        <w:jc w:val="both"/>
        <w:rPr>
          <w:rFonts w:cstheme="minorHAnsi"/>
          <w:b/>
          <w:i/>
        </w:rPr>
      </w:pPr>
    </w:p>
    <w:p w14:paraId="71FFC908" w14:textId="77777777" w:rsidR="00EB738D" w:rsidRPr="00E21058" w:rsidRDefault="00EB738D" w:rsidP="00EB738D">
      <w:pPr>
        <w:tabs>
          <w:tab w:val="left" w:pos="238"/>
        </w:tabs>
        <w:adjustRightInd w:val="0"/>
        <w:spacing w:after="0" w:line="240" w:lineRule="auto"/>
        <w:jc w:val="both"/>
        <w:rPr>
          <w:rFonts w:cstheme="minorHAnsi"/>
          <w:b/>
          <w:i/>
        </w:rPr>
      </w:pPr>
      <w:r w:rsidRPr="00E21058">
        <w:rPr>
          <w:rFonts w:cstheme="minorHAnsi"/>
          <w:b/>
          <w:i/>
        </w:rPr>
        <w:t>3. Antwoord</w:t>
      </w:r>
    </w:p>
    <w:p w14:paraId="7CD01DE1" w14:textId="77777777" w:rsidR="00EB738D" w:rsidRPr="00E21058" w:rsidRDefault="00EB738D" w:rsidP="00EB738D">
      <w:pPr>
        <w:tabs>
          <w:tab w:val="left" w:pos="238"/>
        </w:tabs>
        <w:adjustRightInd w:val="0"/>
        <w:spacing w:after="0" w:line="240" w:lineRule="auto"/>
        <w:jc w:val="both"/>
        <w:rPr>
          <w:rFonts w:cstheme="minorHAnsi"/>
          <w:i/>
        </w:rPr>
      </w:pPr>
      <w:r w:rsidRPr="00E21058">
        <w:rPr>
          <w:rFonts w:cstheme="minorHAnsi"/>
          <w:i/>
        </w:rPr>
        <w:t>De doop vraagt om een antwoord: Nieuwe gehoorzaamheid (dankbaarheid)</w:t>
      </w:r>
    </w:p>
    <w:p w14:paraId="5717492E" w14:textId="77777777" w:rsidR="00EB738D" w:rsidRPr="00E21058" w:rsidRDefault="00EB738D" w:rsidP="00EB738D">
      <w:pPr>
        <w:tabs>
          <w:tab w:val="left" w:pos="238"/>
        </w:tabs>
        <w:adjustRightInd w:val="0"/>
        <w:spacing w:after="0" w:line="240" w:lineRule="auto"/>
        <w:jc w:val="both"/>
        <w:rPr>
          <w:rFonts w:cstheme="minorHAnsi"/>
          <w:i/>
        </w:rPr>
      </w:pPr>
    </w:p>
    <w:p w14:paraId="335F6113" w14:textId="77777777" w:rsidR="00EB738D" w:rsidRPr="00E21058" w:rsidRDefault="00EB738D" w:rsidP="00EB738D">
      <w:pPr>
        <w:tabs>
          <w:tab w:val="left" w:pos="238"/>
        </w:tabs>
        <w:adjustRightInd w:val="0"/>
        <w:spacing w:after="0" w:line="240" w:lineRule="auto"/>
        <w:jc w:val="both"/>
        <w:rPr>
          <w:rFonts w:cstheme="minorHAnsi"/>
        </w:rPr>
      </w:pPr>
      <w:r w:rsidRPr="00E21058">
        <w:rPr>
          <w:rFonts w:cstheme="minorHAnsi"/>
        </w:rPr>
        <w:t xml:space="preserve">Ten derde, overmits (= omdat) in alle verbonden twee delen (= kanten) begrepen zijn, zo worden wij ook weder van God door den Doop vermaand en verplicht tot een nieuwe gehoorzaamheid, namelijk, dat wij deze enige God - Vader, Zoon en Heiligen Geest - aanhangen, betrouwen en liefhebben van ganser harte, van ganser ziele, van </w:t>
      </w:r>
      <w:proofErr w:type="spellStart"/>
      <w:r w:rsidRPr="00E21058">
        <w:rPr>
          <w:rFonts w:cstheme="minorHAnsi"/>
        </w:rPr>
        <w:t>gansen</w:t>
      </w:r>
      <w:proofErr w:type="spellEnd"/>
      <w:r w:rsidRPr="00E21058">
        <w:rPr>
          <w:rFonts w:cstheme="minorHAnsi"/>
        </w:rPr>
        <w:t xml:space="preserve"> gemoede en met alle krachten </w:t>
      </w:r>
      <w:r w:rsidRPr="00E21058">
        <w:rPr>
          <w:rStyle w:val="Nadruk"/>
          <w:rFonts w:cstheme="minorHAnsi"/>
          <w:i w:val="0"/>
        </w:rPr>
        <w:t>(Mt 22:37)</w:t>
      </w:r>
      <w:r w:rsidRPr="00E21058">
        <w:rPr>
          <w:rFonts w:cstheme="minorHAnsi"/>
        </w:rPr>
        <w:t>, de wereld verlaten, onze oude natuur doden, en in een nieuw godzalig leven wandelen (</w:t>
      </w:r>
      <w:r w:rsidRPr="00E21058">
        <w:rPr>
          <w:rStyle w:val="Nadruk"/>
          <w:rFonts w:cstheme="minorHAnsi"/>
          <w:i w:val="0"/>
        </w:rPr>
        <w:t>Tit. 2:12)</w:t>
      </w:r>
      <w:r w:rsidRPr="00E21058">
        <w:rPr>
          <w:rFonts w:cstheme="minorHAnsi"/>
        </w:rPr>
        <w:t>. En als wij somtijds uit zwakheid in zonden vallen, zo moeten wij aan Gods genade niet vertwijfelen, noch in de zonde blijven liggen, overmits de Doop een zegel en ontwijfelbaar getuigenis is, dat wij een eeuwig verbond der genade met God hebben.</w:t>
      </w:r>
    </w:p>
    <w:p w14:paraId="6D1BD6F0" w14:textId="77777777" w:rsidR="00EB738D" w:rsidRPr="00E21058" w:rsidRDefault="00EB738D" w:rsidP="00EB738D">
      <w:pPr>
        <w:tabs>
          <w:tab w:val="left" w:pos="204"/>
        </w:tabs>
        <w:adjustRightInd w:val="0"/>
        <w:spacing w:after="0" w:line="240" w:lineRule="auto"/>
        <w:jc w:val="both"/>
        <w:rPr>
          <w:rFonts w:cstheme="minorHAnsi"/>
          <w:b/>
        </w:rPr>
      </w:pPr>
    </w:p>
    <w:p w14:paraId="6011A880" w14:textId="77777777" w:rsidR="00EB738D" w:rsidRPr="00E21058" w:rsidRDefault="00EB738D" w:rsidP="00EB738D">
      <w:pPr>
        <w:tabs>
          <w:tab w:val="left" w:pos="204"/>
        </w:tabs>
        <w:adjustRightInd w:val="0"/>
        <w:spacing w:after="0" w:line="240" w:lineRule="auto"/>
        <w:jc w:val="both"/>
        <w:rPr>
          <w:rFonts w:cstheme="minorHAnsi"/>
          <w:b/>
        </w:rPr>
      </w:pPr>
      <w:r w:rsidRPr="00E21058">
        <w:rPr>
          <w:rFonts w:cstheme="minorHAnsi"/>
          <w:b/>
        </w:rPr>
        <w:tab/>
      </w:r>
      <w:r w:rsidRPr="00E21058">
        <w:rPr>
          <w:rFonts w:cstheme="minorHAnsi"/>
          <w:b/>
        </w:rPr>
        <w:tab/>
      </w:r>
      <w:r w:rsidRPr="00E21058">
        <w:rPr>
          <w:rFonts w:cstheme="minorHAnsi"/>
          <w:noProof/>
          <w:color w:val="0000FF"/>
          <w:sz w:val="27"/>
          <w:szCs w:val="27"/>
          <w:lang w:eastAsia="nl-NL"/>
        </w:rPr>
        <w:drawing>
          <wp:inline distT="0" distB="0" distL="0" distR="0" wp14:anchorId="1A5B6079" wp14:editId="3E90B5CF">
            <wp:extent cx="2400300" cy="1543050"/>
            <wp:effectExtent l="0" t="0" r="0" b="0"/>
            <wp:docPr id="1" name="Afbeelding 1" descr="Afbeeldingsresultaat voor hart">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hart">
                      <a:hlinkClick r:id="rId13" tgtFrame="&quot;_blank&quo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9372" cy="1548882"/>
                    </a:xfrm>
                    <a:prstGeom prst="rect">
                      <a:avLst/>
                    </a:prstGeom>
                    <a:ln>
                      <a:noFill/>
                    </a:ln>
                    <a:effectLst>
                      <a:softEdge rad="112500"/>
                    </a:effectLst>
                  </pic:spPr>
                </pic:pic>
              </a:graphicData>
            </a:graphic>
          </wp:inline>
        </w:drawing>
      </w:r>
    </w:p>
    <w:p w14:paraId="207A2552" w14:textId="77777777" w:rsidR="00EB738D" w:rsidRPr="00E21058" w:rsidRDefault="00EB738D" w:rsidP="00EB738D">
      <w:pPr>
        <w:tabs>
          <w:tab w:val="left" w:pos="204"/>
        </w:tabs>
        <w:adjustRightInd w:val="0"/>
        <w:spacing w:after="0" w:line="240" w:lineRule="auto"/>
        <w:jc w:val="both"/>
        <w:rPr>
          <w:rFonts w:cstheme="minorHAnsi"/>
          <w:b/>
        </w:rPr>
      </w:pPr>
    </w:p>
    <w:p w14:paraId="08F68712" w14:textId="77777777" w:rsidR="00EB738D" w:rsidRDefault="00EB738D" w:rsidP="00EB738D">
      <w:pPr>
        <w:tabs>
          <w:tab w:val="left" w:pos="204"/>
        </w:tabs>
        <w:adjustRightInd w:val="0"/>
        <w:spacing w:after="0" w:line="240" w:lineRule="auto"/>
        <w:jc w:val="both"/>
        <w:rPr>
          <w:rFonts w:cstheme="minorHAnsi"/>
          <w:b/>
          <w:i/>
        </w:rPr>
      </w:pPr>
    </w:p>
    <w:p w14:paraId="74A86D91" w14:textId="77777777" w:rsidR="00EB738D" w:rsidRDefault="00EB738D" w:rsidP="00EB738D">
      <w:pPr>
        <w:tabs>
          <w:tab w:val="left" w:pos="204"/>
        </w:tabs>
        <w:adjustRightInd w:val="0"/>
        <w:spacing w:after="0" w:line="240" w:lineRule="auto"/>
        <w:jc w:val="both"/>
        <w:rPr>
          <w:rFonts w:cstheme="minorHAnsi"/>
          <w:b/>
          <w:i/>
        </w:rPr>
      </w:pPr>
    </w:p>
    <w:p w14:paraId="7C803E12" w14:textId="77777777" w:rsidR="00EB738D" w:rsidRPr="00E21058" w:rsidRDefault="00EB738D" w:rsidP="00EB738D">
      <w:pPr>
        <w:tabs>
          <w:tab w:val="left" w:pos="204"/>
        </w:tabs>
        <w:adjustRightInd w:val="0"/>
        <w:spacing w:after="0" w:line="240" w:lineRule="auto"/>
        <w:jc w:val="both"/>
        <w:rPr>
          <w:rFonts w:cstheme="minorHAnsi"/>
          <w:b/>
          <w:i/>
        </w:rPr>
      </w:pPr>
      <w:r w:rsidRPr="00E21058">
        <w:rPr>
          <w:rFonts w:cstheme="minorHAnsi"/>
          <w:b/>
          <w:i/>
        </w:rPr>
        <w:lastRenderedPageBreak/>
        <w:t>Ook kinderen?!</w:t>
      </w:r>
    </w:p>
    <w:p w14:paraId="5EDA360B" w14:textId="77777777" w:rsidR="00EB738D" w:rsidRPr="00E21058" w:rsidRDefault="00EB738D" w:rsidP="00EB738D">
      <w:pPr>
        <w:tabs>
          <w:tab w:val="left" w:pos="0"/>
        </w:tabs>
        <w:adjustRightInd w:val="0"/>
        <w:spacing w:after="0" w:line="240" w:lineRule="auto"/>
        <w:jc w:val="both"/>
        <w:rPr>
          <w:rFonts w:cstheme="minorHAnsi"/>
          <w:i/>
        </w:rPr>
      </w:pPr>
      <w:r w:rsidRPr="00E21058">
        <w:rPr>
          <w:rFonts w:cstheme="minorHAnsi"/>
          <w:i/>
        </w:rPr>
        <w:t xml:space="preserve">Het doopformulier geeft vervolgens een aantal argumenten vóór de kinderdoop: </w:t>
      </w:r>
    </w:p>
    <w:p w14:paraId="7458276C" w14:textId="77777777" w:rsidR="00EB738D" w:rsidRPr="00E21058" w:rsidRDefault="00EB738D" w:rsidP="00EB738D">
      <w:pPr>
        <w:tabs>
          <w:tab w:val="left" w:pos="0"/>
        </w:tabs>
        <w:adjustRightInd w:val="0"/>
        <w:spacing w:after="0" w:line="240" w:lineRule="auto"/>
        <w:jc w:val="both"/>
        <w:rPr>
          <w:rFonts w:cstheme="minorHAnsi"/>
          <w:i/>
        </w:rPr>
      </w:pPr>
    </w:p>
    <w:p w14:paraId="74ED5BDC" w14:textId="77777777" w:rsidR="00EB738D" w:rsidRDefault="00EB738D" w:rsidP="00EB738D">
      <w:pPr>
        <w:tabs>
          <w:tab w:val="left" w:pos="204"/>
        </w:tabs>
        <w:adjustRightInd w:val="0"/>
        <w:spacing w:after="0" w:line="240" w:lineRule="auto"/>
        <w:jc w:val="both"/>
        <w:rPr>
          <w:rFonts w:cstheme="minorHAnsi"/>
        </w:rPr>
      </w:pPr>
      <w:r w:rsidRPr="00E21058">
        <w:rPr>
          <w:rFonts w:cstheme="minorHAnsi"/>
        </w:rPr>
        <w:t xml:space="preserve">En hoewel onze kinderen deze dingen niet verstaan, zo mag men ze nochtans daarom van de Doop niet uitsluiten, aangezien zij ook zonder hun weten der verdoemenis in Adam deelachtig zijn, en alzo ook weder in Christus tot genade aangenomen worden; gelijk God spreekt tot Abraham, de Vader aller gelovigen, en </w:t>
      </w:r>
      <w:proofErr w:type="spellStart"/>
      <w:r w:rsidRPr="00E21058">
        <w:rPr>
          <w:rFonts w:cstheme="minorHAnsi"/>
        </w:rPr>
        <w:t>overzulks</w:t>
      </w:r>
      <w:proofErr w:type="spellEnd"/>
      <w:r w:rsidRPr="00E21058">
        <w:rPr>
          <w:rFonts w:cstheme="minorHAnsi"/>
        </w:rPr>
        <w:t xml:space="preserve"> mede tot ons en onze kinderen, zeggende (Gen. 17:7): Ik zal Mijn verbond oprichten tussen Mij en tussen u, en tussen uw zaad na u in hun geslachten, tot een eeuwig verbond, om u te zijn tot een God, en uw zaad na u.</w:t>
      </w:r>
    </w:p>
    <w:p w14:paraId="50E9EA0D" w14:textId="77777777" w:rsidR="00EB738D" w:rsidRPr="00E21058" w:rsidRDefault="00EB738D" w:rsidP="00EB738D">
      <w:pPr>
        <w:tabs>
          <w:tab w:val="left" w:pos="204"/>
        </w:tabs>
        <w:adjustRightInd w:val="0"/>
        <w:spacing w:after="0" w:line="240" w:lineRule="auto"/>
        <w:jc w:val="both"/>
        <w:rPr>
          <w:rFonts w:cstheme="minorHAnsi"/>
        </w:rPr>
      </w:pPr>
    </w:p>
    <w:p w14:paraId="38C4DA8D" w14:textId="77777777" w:rsidR="00EB738D" w:rsidRPr="00E21058" w:rsidRDefault="00EB738D" w:rsidP="00EB738D">
      <w:pPr>
        <w:tabs>
          <w:tab w:val="left" w:pos="204"/>
        </w:tabs>
        <w:adjustRightInd w:val="0"/>
        <w:spacing w:after="0" w:line="240" w:lineRule="auto"/>
        <w:jc w:val="both"/>
        <w:rPr>
          <w:rFonts w:cstheme="minorHAnsi"/>
        </w:rPr>
      </w:pPr>
      <w:r>
        <w:rPr>
          <w:rFonts w:cstheme="minorHAnsi"/>
        </w:rPr>
        <w:tab/>
      </w:r>
      <w:r>
        <w:rPr>
          <w:rFonts w:cstheme="minorHAnsi"/>
        </w:rPr>
        <w:tab/>
      </w:r>
      <w:r>
        <w:rPr>
          <w:rFonts w:ascii="Arial" w:hAnsi="Arial" w:cs="Arial"/>
          <w:noProof/>
          <w:color w:val="0000FF"/>
          <w:sz w:val="27"/>
          <w:szCs w:val="27"/>
          <w:lang w:eastAsia="nl-NL"/>
        </w:rPr>
        <w:drawing>
          <wp:inline distT="0" distB="0" distL="0" distR="0" wp14:anchorId="509B9459" wp14:editId="7B97057A">
            <wp:extent cx="2505075" cy="1636442"/>
            <wp:effectExtent l="0" t="0" r="0" b="1905"/>
            <wp:docPr id="8" name="Afbeelding 8" descr="Afbeeldingsresultaat voor trouwringen">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trouwringen">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21059" cy="1646883"/>
                    </a:xfrm>
                    <a:prstGeom prst="rect">
                      <a:avLst/>
                    </a:prstGeom>
                    <a:noFill/>
                    <a:ln>
                      <a:noFill/>
                    </a:ln>
                  </pic:spPr>
                </pic:pic>
              </a:graphicData>
            </a:graphic>
          </wp:inline>
        </w:drawing>
      </w:r>
    </w:p>
    <w:p w14:paraId="7301274A" w14:textId="77777777" w:rsidR="00EB738D" w:rsidRDefault="00EB738D" w:rsidP="00EB738D">
      <w:pPr>
        <w:tabs>
          <w:tab w:val="left" w:pos="204"/>
        </w:tabs>
        <w:adjustRightInd w:val="0"/>
        <w:spacing w:after="0" w:line="240" w:lineRule="auto"/>
        <w:jc w:val="both"/>
        <w:rPr>
          <w:rFonts w:cstheme="minorHAnsi"/>
        </w:rPr>
      </w:pPr>
    </w:p>
    <w:p w14:paraId="0E4D3A72" w14:textId="77777777" w:rsidR="00EB738D" w:rsidRPr="00E21058" w:rsidRDefault="00EB738D" w:rsidP="00EB738D">
      <w:pPr>
        <w:tabs>
          <w:tab w:val="left" w:pos="204"/>
        </w:tabs>
        <w:adjustRightInd w:val="0"/>
        <w:spacing w:after="0" w:line="240" w:lineRule="auto"/>
        <w:jc w:val="both"/>
        <w:rPr>
          <w:rFonts w:cstheme="minorHAnsi"/>
        </w:rPr>
      </w:pPr>
      <w:r w:rsidRPr="00E21058">
        <w:rPr>
          <w:rFonts w:cstheme="minorHAnsi"/>
        </w:rPr>
        <w:t>Dit betuigt ook Petrus (Hand. 2:39), met de woorden: Want u komt de belofte toe, en uw kinderen, en allen die daar verre zijn, zovelen als er de Heere onze God toe roepen zal.</w:t>
      </w:r>
    </w:p>
    <w:p w14:paraId="43C7E4EE" w14:textId="77777777" w:rsidR="00EB738D" w:rsidRPr="00E21058" w:rsidRDefault="00EB738D" w:rsidP="00EB738D">
      <w:pPr>
        <w:tabs>
          <w:tab w:val="left" w:pos="204"/>
        </w:tabs>
        <w:adjustRightInd w:val="0"/>
        <w:spacing w:after="0" w:line="240" w:lineRule="auto"/>
        <w:jc w:val="both"/>
        <w:rPr>
          <w:rFonts w:cstheme="minorHAnsi"/>
        </w:rPr>
      </w:pPr>
    </w:p>
    <w:p w14:paraId="66A65D2B" w14:textId="77777777" w:rsidR="00EB738D" w:rsidRDefault="00EB738D" w:rsidP="00EB738D">
      <w:pPr>
        <w:tabs>
          <w:tab w:val="left" w:pos="204"/>
        </w:tabs>
        <w:adjustRightInd w:val="0"/>
        <w:spacing w:after="0" w:line="240" w:lineRule="auto"/>
        <w:jc w:val="both"/>
        <w:rPr>
          <w:rFonts w:cstheme="minorHAnsi"/>
        </w:rPr>
      </w:pPr>
      <w:r w:rsidRPr="00E21058">
        <w:rPr>
          <w:rFonts w:cstheme="minorHAnsi"/>
        </w:rPr>
        <w:t xml:space="preserve">Daarom heeft God voormaals bevolen hen te besnijden, hetwelk een zegel des </w:t>
      </w:r>
      <w:proofErr w:type="spellStart"/>
      <w:r w:rsidRPr="00E21058">
        <w:rPr>
          <w:rFonts w:cstheme="minorHAnsi"/>
        </w:rPr>
        <w:t>verbonds</w:t>
      </w:r>
      <w:proofErr w:type="spellEnd"/>
      <w:r w:rsidRPr="00E21058">
        <w:rPr>
          <w:rFonts w:cstheme="minorHAnsi"/>
        </w:rPr>
        <w:t xml:space="preserve"> en der gerechtigheid des </w:t>
      </w:r>
      <w:proofErr w:type="spellStart"/>
      <w:r w:rsidRPr="00E21058">
        <w:rPr>
          <w:rFonts w:cstheme="minorHAnsi"/>
        </w:rPr>
        <w:t>geloofs</w:t>
      </w:r>
      <w:proofErr w:type="spellEnd"/>
      <w:r w:rsidRPr="00E21058">
        <w:rPr>
          <w:rFonts w:cstheme="minorHAnsi"/>
        </w:rPr>
        <w:t xml:space="preserve"> was; gelijk ook Christus hen omhelsd, de handen opgelegd en gezegend heeft (Mark. 10:16).</w:t>
      </w:r>
    </w:p>
    <w:p w14:paraId="17512B3E" w14:textId="77777777" w:rsidR="00EB738D" w:rsidRPr="00E21058" w:rsidRDefault="00EB738D" w:rsidP="00EB738D">
      <w:pPr>
        <w:tabs>
          <w:tab w:val="left" w:pos="204"/>
        </w:tabs>
        <w:adjustRightInd w:val="0"/>
        <w:spacing w:after="0" w:line="240" w:lineRule="auto"/>
        <w:jc w:val="both"/>
        <w:rPr>
          <w:rFonts w:cstheme="minorHAnsi"/>
        </w:rPr>
      </w:pPr>
    </w:p>
    <w:p w14:paraId="1FF49D3A" w14:textId="77777777" w:rsidR="00EB738D" w:rsidRPr="00E21058" w:rsidRDefault="00EB738D" w:rsidP="00EB738D">
      <w:pPr>
        <w:tabs>
          <w:tab w:val="left" w:pos="204"/>
        </w:tabs>
        <w:adjustRightInd w:val="0"/>
        <w:spacing w:after="0" w:line="240" w:lineRule="auto"/>
        <w:ind w:left="708"/>
        <w:jc w:val="both"/>
        <w:rPr>
          <w:rFonts w:cstheme="minorHAnsi"/>
        </w:rPr>
      </w:pPr>
      <w:r w:rsidRPr="00E21058">
        <w:rPr>
          <w:rFonts w:cstheme="minorHAnsi"/>
          <w:noProof/>
          <w:color w:val="0000FF"/>
          <w:sz w:val="27"/>
          <w:szCs w:val="27"/>
          <w:lang w:eastAsia="nl-NL"/>
        </w:rPr>
        <w:drawing>
          <wp:inline distT="0" distB="0" distL="0" distR="0" wp14:anchorId="6BBA0FC8" wp14:editId="5BFC4C3D">
            <wp:extent cx="2257425" cy="1693743"/>
            <wp:effectExtent l="0" t="0" r="0" b="1905"/>
            <wp:docPr id="5" name="Afbeelding 5" descr="Afbeeldingsresultaat voor laat de kinderen">
              <a:hlinkClick xmlns:a="http://schemas.openxmlformats.org/drawingml/2006/main" r:id="rId1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laat de kinderen">
                      <a:hlinkClick r:id="rId17" tgtFrame="&quot;_blank&quot;"/>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63387" cy="1698217"/>
                    </a:xfrm>
                    <a:prstGeom prst="rect">
                      <a:avLst/>
                    </a:prstGeom>
                    <a:ln>
                      <a:noFill/>
                    </a:ln>
                    <a:effectLst>
                      <a:softEdge rad="112500"/>
                    </a:effectLst>
                  </pic:spPr>
                </pic:pic>
              </a:graphicData>
            </a:graphic>
          </wp:inline>
        </w:drawing>
      </w:r>
    </w:p>
    <w:p w14:paraId="06407A4A" w14:textId="77777777" w:rsidR="00EB738D" w:rsidRPr="00E21058" w:rsidRDefault="00EB738D" w:rsidP="00EB738D">
      <w:pPr>
        <w:tabs>
          <w:tab w:val="left" w:pos="204"/>
        </w:tabs>
        <w:adjustRightInd w:val="0"/>
        <w:spacing w:after="0" w:line="240" w:lineRule="auto"/>
        <w:jc w:val="both"/>
        <w:rPr>
          <w:rFonts w:cstheme="minorHAnsi"/>
        </w:rPr>
      </w:pPr>
    </w:p>
    <w:p w14:paraId="72A00F8B" w14:textId="77777777" w:rsidR="00EB738D" w:rsidRPr="00E21058" w:rsidRDefault="00EB738D" w:rsidP="00EB738D">
      <w:pPr>
        <w:tabs>
          <w:tab w:val="left" w:pos="204"/>
        </w:tabs>
        <w:adjustRightInd w:val="0"/>
        <w:spacing w:after="0" w:line="240" w:lineRule="auto"/>
        <w:jc w:val="both"/>
        <w:rPr>
          <w:rFonts w:cstheme="minorHAnsi"/>
        </w:rPr>
      </w:pPr>
      <w:r w:rsidRPr="00E21058">
        <w:rPr>
          <w:rFonts w:cstheme="minorHAnsi"/>
        </w:rPr>
        <w:t>Omdat dan nu de Doop in de plaats van de besnijdenis gekomen is, zo zal men de jonge kinderen, als erfgenamen van het rijk Gods en van Zijn verbond, dopen; en de ouders zullen gehouden zijn hun kinderen, in het opwassen hiervan breder te onderwijzen.</w:t>
      </w:r>
    </w:p>
    <w:p w14:paraId="01813D36" w14:textId="77777777" w:rsidR="00EB738D" w:rsidRPr="00E21058" w:rsidRDefault="00EB738D" w:rsidP="00EB738D">
      <w:pPr>
        <w:tabs>
          <w:tab w:val="left" w:pos="204"/>
        </w:tabs>
        <w:adjustRightInd w:val="0"/>
        <w:spacing w:after="0" w:line="240" w:lineRule="auto"/>
        <w:jc w:val="both"/>
        <w:rPr>
          <w:rFonts w:cstheme="minorHAnsi"/>
        </w:rPr>
      </w:pPr>
    </w:p>
    <w:p w14:paraId="561601E1" w14:textId="77777777" w:rsidR="00EB738D" w:rsidRPr="00E21058" w:rsidRDefault="00EB738D" w:rsidP="00EB738D">
      <w:pPr>
        <w:tabs>
          <w:tab w:val="left" w:pos="204"/>
        </w:tabs>
        <w:adjustRightInd w:val="0"/>
        <w:spacing w:after="0" w:line="240" w:lineRule="auto"/>
        <w:jc w:val="both"/>
        <w:rPr>
          <w:rFonts w:cstheme="minorHAnsi"/>
        </w:rPr>
      </w:pPr>
      <w:r w:rsidRPr="00E21058">
        <w:rPr>
          <w:rFonts w:cstheme="minorHAnsi"/>
        </w:rPr>
        <w:t>[Hierna volgt het zgn. ‘Zondvloedgebed’]</w:t>
      </w:r>
    </w:p>
    <w:p w14:paraId="2552F699" w14:textId="77777777" w:rsidR="00EB738D" w:rsidRPr="00E21058" w:rsidRDefault="00EB738D" w:rsidP="00EB738D">
      <w:pPr>
        <w:tabs>
          <w:tab w:val="left" w:pos="204"/>
        </w:tabs>
        <w:adjustRightInd w:val="0"/>
        <w:spacing w:after="0" w:line="240" w:lineRule="auto"/>
        <w:jc w:val="both"/>
        <w:rPr>
          <w:rStyle w:val="Nadruk"/>
          <w:rFonts w:cstheme="minorHAnsi"/>
          <w:u w:val="single"/>
        </w:rPr>
      </w:pPr>
    </w:p>
    <w:p w14:paraId="7ACB130F" w14:textId="77777777" w:rsidR="00EB738D" w:rsidRDefault="00EB738D" w:rsidP="00EB738D">
      <w:pPr>
        <w:rPr>
          <w:rStyle w:val="Nadruk"/>
          <w:rFonts w:cstheme="minorHAnsi"/>
          <w:b/>
        </w:rPr>
      </w:pPr>
      <w:r>
        <w:rPr>
          <w:rStyle w:val="Nadruk"/>
          <w:rFonts w:cstheme="minorHAnsi"/>
          <w:b/>
        </w:rPr>
        <w:br w:type="page"/>
      </w:r>
    </w:p>
    <w:p w14:paraId="5BA73197" w14:textId="77777777" w:rsidR="00EB738D" w:rsidRPr="00E21058" w:rsidRDefault="00EB738D" w:rsidP="00EB738D">
      <w:pPr>
        <w:tabs>
          <w:tab w:val="left" w:pos="204"/>
        </w:tabs>
        <w:adjustRightInd w:val="0"/>
        <w:spacing w:after="0" w:line="240" w:lineRule="auto"/>
        <w:jc w:val="both"/>
        <w:rPr>
          <w:rStyle w:val="Nadruk"/>
          <w:rFonts w:cstheme="minorHAnsi"/>
          <w:b/>
        </w:rPr>
      </w:pPr>
      <w:r w:rsidRPr="00E21058">
        <w:rPr>
          <w:rStyle w:val="Nadruk"/>
          <w:rFonts w:cstheme="minorHAnsi"/>
          <w:b/>
        </w:rPr>
        <w:lastRenderedPageBreak/>
        <w:t>Vragen aan de ouders</w:t>
      </w:r>
    </w:p>
    <w:p w14:paraId="38265389" w14:textId="77777777" w:rsidR="00EB738D" w:rsidRPr="00E21058" w:rsidRDefault="00EB738D" w:rsidP="00EB738D">
      <w:pPr>
        <w:tabs>
          <w:tab w:val="left" w:pos="204"/>
        </w:tabs>
        <w:adjustRightInd w:val="0"/>
        <w:spacing w:after="0" w:line="240" w:lineRule="auto"/>
        <w:jc w:val="both"/>
        <w:rPr>
          <w:rStyle w:val="Nadruk"/>
          <w:rFonts w:cstheme="minorHAnsi"/>
        </w:rPr>
      </w:pPr>
      <w:r w:rsidRPr="00E21058">
        <w:rPr>
          <w:rStyle w:val="Nadruk"/>
          <w:rFonts w:cstheme="minorHAnsi"/>
        </w:rPr>
        <w:t xml:space="preserve">Het formulier stelt de doopouders drie vragen: </w:t>
      </w:r>
    </w:p>
    <w:p w14:paraId="315F74E7" w14:textId="77777777" w:rsidR="00EB738D" w:rsidRPr="00E21058" w:rsidRDefault="00EB738D" w:rsidP="00EB738D">
      <w:pPr>
        <w:tabs>
          <w:tab w:val="left" w:pos="204"/>
        </w:tabs>
        <w:adjustRightInd w:val="0"/>
        <w:spacing w:after="0" w:line="240" w:lineRule="auto"/>
        <w:jc w:val="both"/>
        <w:rPr>
          <w:rFonts w:cstheme="minorHAnsi"/>
          <w:i/>
          <w:iCs/>
        </w:rPr>
      </w:pPr>
    </w:p>
    <w:p w14:paraId="36149C5B" w14:textId="77777777" w:rsidR="00EB738D" w:rsidRPr="00E21058" w:rsidRDefault="00EB738D" w:rsidP="00EB738D">
      <w:pPr>
        <w:numPr>
          <w:ilvl w:val="0"/>
          <w:numId w:val="3"/>
        </w:numPr>
        <w:spacing w:after="0" w:line="240" w:lineRule="auto"/>
        <w:jc w:val="both"/>
        <w:rPr>
          <w:rFonts w:cstheme="minorHAnsi"/>
          <w:i/>
        </w:rPr>
      </w:pPr>
      <w:r w:rsidRPr="00E21058">
        <w:rPr>
          <w:rFonts w:cstheme="minorHAnsi"/>
          <w:i/>
        </w:rPr>
        <w:t xml:space="preserve">Wat geloof je voor je kind? </w:t>
      </w:r>
    </w:p>
    <w:p w14:paraId="4FBF321D" w14:textId="77777777" w:rsidR="00EB738D" w:rsidRPr="00E21058" w:rsidRDefault="00EB738D" w:rsidP="00EB738D">
      <w:pPr>
        <w:numPr>
          <w:ilvl w:val="0"/>
          <w:numId w:val="3"/>
        </w:numPr>
        <w:spacing w:after="0" w:line="240" w:lineRule="auto"/>
        <w:jc w:val="both"/>
        <w:rPr>
          <w:rFonts w:cstheme="minorHAnsi"/>
          <w:i/>
        </w:rPr>
      </w:pPr>
      <w:r w:rsidRPr="00E21058">
        <w:rPr>
          <w:rFonts w:cstheme="minorHAnsi"/>
          <w:i/>
        </w:rPr>
        <w:t xml:space="preserve">Wat geloof je voor jezelf? </w:t>
      </w:r>
    </w:p>
    <w:p w14:paraId="74F26151" w14:textId="77777777" w:rsidR="00EB738D" w:rsidRPr="00E21058" w:rsidRDefault="00EB738D" w:rsidP="00EB738D">
      <w:pPr>
        <w:numPr>
          <w:ilvl w:val="0"/>
          <w:numId w:val="3"/>
        </w:numPr>
        <w:spacing w:after="0" w:line="240" w:lineRule="auto"/>
        <w:jc w:val="both"/>
        <w:rPr>
          <w:rFonts w:cstheme="minorHAnsi"/>
          <w:i/>
        </w:rPr>
      </w:pPr>
      <w:r w:rsidRPr="00E21058">
        <w:rPr>
          <w:rFonts w:cstheme="minorHAnsi"/>
          <w:i/>
        </w:rPr>
        <w:t xml:space="preserve">Wat beloof je? </w:t>
      </w:r>
    </w:p>
    <w:p w14:paraId="118C5804" w14:textId="77777777" w:rsidR="00EB738D" w:rsidRPr="00E21058" w:rsidRDefault="00EB738D" w:rsidP="00EB738D">
      <w:pPr>
        <w:tabs>
          <w:tab w:val="left" w:pos="204"/>
        </w:tabs>
        <w:adjustRightInd w:val="0"/>
        <w:spacing w:after="0" w:line="240" w:lineRule="auto"/>
        <w:jc w:val="both"/>
        <w:rPr>
          <w:rFonts w:cstheme="minorHAnsi"/>
        </w:rPr>
      </w:pPr>
    </w:p>
    <w:p w14:paraId="50194108" w14:textId="77777777" w:rsidR="00EB738D" w:rsidRPr="00E21058" w:rsidRDefault="00EB738D" w:rsidP="00EB738D">
      <w:pPr>
        <w:tabs>
          <w:tab w:val="left" w:pos="0"/>
        </w:tabs>
        <w:adjustRightInd w:val="0"/>
        <w:spacing w:after="0" w:line="240" w:lineRule="auto"/>
        <w:jc w:val="both"/>
        <w:rPr>
          <w:rFonts w:cstheme="minorHAnsi"/>
        </w:rPr>
      </w:pPr>
      <w:r w:rsidRPr="00E21058">
        <w:rPr>
          <w:rFonts w:cstheme="minorHAnsi"/>
        </w:rPr>
        <w:t>Geliefden in de Heere Christus, gij hebt gehoord, dat de Doop een ordening Gods is, om ons en ons zaad Zijn verbond te verzegelen; daarom moeten wij hem tot dat einde (= doel), en niet uit gewoonte of bijgelovigheid gebruiken. Opdat het dan openbaar worde, dat gij alzo gezind zijt, zult gij van uwentwege hierop ongeveinsd antwoorden:</w:t>
      </w:r>
    </w:p>
    <w:p w14:paraId="73E0B6DB" w14:textId="77777777" w:rsidR="00EB738D" w:rsidRPr="00E21058" w:rsidRDefault="00EB738D" w:rsidP="00EB738D">
      <w:pPr>
        <w:tabs>
          <w:tab w:val="left" w:pos="0"/>
        </w:tabs>
        <w:adjustRightInd w:val="0"/>
        <w:spacing w:after="0" w:line="240" w:lineRule="auto"/>
        <w:jc w:val="both"/>
        <w:rPr>
          <w:rFonts w:cstheme="minorHAnsi"/>
        </w:rPr>
      </w:pPr>
    </w:p>
    <w:p w14:paraId="0ED3DF6E" w14:textId="77777777" w:rsidR="00EB738D" w:rsidRPr="00E21058" w:rsidRDefault="00EB738D" w:rsidP="00EB738D">
      <w:pPr>
        <w:tabs>
          <w:tab w:val="left" w:pos="0"/>
        </w:tabs>
        <w:adjustRightInd w:val="0"/>
        <w:spacing w:after="0" w:line="240" w:lineRule="auto"/>
        <w:jc w:val="both"/>
        <w:rPr>
          <w:rFonts w:cstheme="minorHAnsi"/>
        </w:rPr>
      </w:pPr>
      <w:r w:rsidRPr="00E21058">
        <w:rPr>
          <w:rFonts w:cstheme="minorHAnsi"/>
        </w:rPr>
        <w:t>Ten eerste, hoewel onze kinderen in zonden ontvangen en geboren zijn, en daarom aan allerhande ellendigheid, ja, aan de verdoemenis zelf onderworpen, of gij niet bekent (= belijdt), dat zij in Christus geheiligd zijn, en daarom als lidmaten van Zijn gemeente, behoren gedoopt te wezen?</w:t>
      </w:r>
    </w:p>
    <w:p w14:paraId="712F39C7" w14:textId="77777777" w:rsidR="00EB738D" w:rsidRPr="00E21058" w:rsidRDefault="00EB738D" w:rsidP="00EB738D">
      <w:pPr>
        <w:tabs>
          <w:tab w:val="left" w:pos="0"/>
        </w:tabs>
        <w:adjustRightInd w:val="0"/>
        <w:spacing w:after="0" w:line="240" w:lineRule="auto"/>
        <w:jc w:val="both"/>
        <w:rPr>
          <w:rFonts w:cstheme="minorHAnsi"/>
        </w:rPr>
      </w:pPr>
    </w:p>
    <w:p w14:paraId="3BC877B0" w14:textId="77777777" w:rsidR="00EB738D" w:rsidRPr="00E21058" w:rsidRDefault="00EB738D" w:rsidP="00EB738D">
      <w:pPr>
        <w:tabs>
          <w:tab w:val="left" w:pos="0"/>
        </w:tabs>
        <w:adjustRightInd w:val="0"/>
        <w:spacing w:after="0" w:line="240" w:lineRule="auto"/>
        <w:jc w:val="both"/>
        <w:rPr>
          <w:rFonts w:cstheme="minorHAnsi"/>
        </w:rPr>
      </w:pPr>
      <w:r w:rsidRPr="00E21058">
        <w:rPr>
          <w:rFonts w:cstheme="minorHAnsi"/>
        </w:rPr>
        <w:t>Ten tweede, of gij de leer, die in het Oude en Nieuwe Testament, en in de Artikelen van het Christelijk geloof begrepen is, en in de Christelijke Kerk alhier geleerd wordt, niet bekent, de waarachtige en volkomen leer der zaligheid te wezen?</w:t>
      </w:r>
    </w:p>
    <w:p w14:paraId="14A46019" w14:textId="77777777" w:rsidR="00EB738D" w:rsidRPr="00E21058" w:rsidRDefault="00EB738D" w:rsidP="00EB738D">
      <w:pPr>
        <w:spacing w:after="0" w:line="240" w:lineRule="auto"/>
        <w:rPr>
          <w:rFonts w:cstheme="minorHAnsi"/>
        </w:rPr>
      </w:pPr>
    </w:p>
    <w:p w14:paraId="01076BAA" w14:textId="77777777" w:rsidR="00EB738D" w:rsidRDefault="00EB738D" w:rsidP="00EB738D">
      <w:pPr>
        <w:spacing w:after="0" w:line="240" w:lineRule="auto"/>
        <w:rPr>
          <w:rFonts w:cstheme="minorHAnsi"/>
        </w:rPr>
      </w:pPr>
      <w:r w:rsidRPr="00E21058">
        <w:rPr>
          <w:rFonts w:cstheme="minorHAnsi"/>
        </w:rPr>
        <w:t xml:space="preserve">Ten derde, of gij niet belooft en u voorneemt, deze kinderen, als zij tot hun verstand zullen gekomen zijn, waarvan gij vader (moeder) of getuige zijt, in de </w:t>
      </w:r>
      <w:proofErr w:type="spellStart"/>
      <w:r w:rsidRPr="00E21058">
        <w:rPr>
          <w:rFonts w:cstheme="minorHAnsi"/>
        </w:rPr>
        <w:t>voorzeide</w:t>
      </w:r>
      <w:proofErr w:type="spellEnd"/>
      <w:r w:rsidRPr="00E21058">
        <w:rPr>
          <w:rFonts w:cstheme="minorHAnsi"/>
        </w:rPr>
        <w:t xml:space="preserve"> leer naar uw vermogen te onderwijzen, of te doen (en te helpen) onderwijzen? </w:t>
      </w:r>
    </w:p>
    <w:p w14:paraId="14B9FE4D" w14:textId="77777777" w:rsidR="00EB738D" w:rsidRDefault="00EB738D" w:rsidP="00EB738D">
      <w:pPr>
        <w:spacing w:after="0" w:line="240" w:lineRule="auto"/>
        <w:rPr>
          <w:rFonts w:cstheme="minorHAnsi"/>
        </w:rPr>
      </w:pPr>
    </w:p>
    <w:p w14:paraId="3E5D8386" w14:textId="77777777" w:rsidR="00EB738D" w:rsidRPr="00E21058" w:rsidRDefault="00EB738D" w:rsidP="00EB738D">
      <w:pPr>
        <w:spacing w:after="0" w:line="240" w:lineRule="auto"/>
        <w:rPr>
          <w:rFonts w:cstheme="minorHAnsi"/>
        </w:rPr>
      </w:pPr>
      <w:r>
        <w:rPr>
          <w:rFonts w:cstheme="minorHAnsi"/>
        </w:rPr>
        <w:tab/>
      </w:r>
      <w:r>
        <w:rPr>
          <w:rFonts w:ascii="Arial" w:hAnsi="Arial" w:cs="Arial"/>
          <w:noProof/>
          <w:color w:val="0000FF"/>
          <w:sz w:val="27"/>
          <w:szCs w:val="27"/>
          <w:lang w:eastAsia="nl-NL"/>
        </w:rPr>
        <w:drawing>
          <wp:inline distT="0" distB="0" distL="0" distR="0" wp14:anchorId="79059F3E" wp14:editId="67BAFA9E">
            <wp:extent cx="3771900" cy="1383030"/>
            <wp:effectExtent l="0" t="0" r="0" b="7620"/>
            <wp:docPr id="7" name="Afbeelding 7" descr="Afbeeldingsresultaat voor kind leest bijbel">
              <a:hlinkClick xmlns:a="http://schemas.openxmlformats.org/drawingml/2006/main" r:id="rId1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kind leest bijbel">
                      <a:hlinkClick r:id="rId19" tgtFrame="&quot;_blank&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76763" cy="1384813"/>
                    </a:xfrm>
                    <a:prstGeom prst="rect">
                      <a:avLst/>
                    </a:prstGeom>
                    <a:ln>
                      <a:noFill/>
                    </a:ln>
                    <a:effectLst>
                      <a:softEdge rad="112500"/>
                    </a:effectLst>
                  </pic:spPr>
                </pic:pic>
              </a:graphicData>
            </a:graphic>
          </wp:inline>
        </w:drawing>
      </w:r>
    </w:p>
    <w:p w14:paraId="248B8FD3" w14:textId="77777777" w:rsidR="00EB738D" w:rsidRDefault="00EB738D" w:rsidP="00EB738D"/>
    <w:p w14:paraId="19194F3F" w14:textId="77777777" w:rsidR="00EB738D" w:rsidRDefault="00EB738D" w:rsidP="00EB738D"/>
    <w:p w14:paraId="7B01E333" w14:textId="77777777" w:rsidR="00EB738D" w:rsidRDefault="00EB738D" w:rsidP="00EB738D"/>
    <w:p w14:paraId="12760807" w14:textId="77777777" w:rsidR="00EB738D" w:rsidRDefault="00EB738D" w:rsidP="00EB738D"/>
    <w:p w14:paraId="551EA89E" w14:textId="77777777" w:rsidR="00EB738D" w:rsidRDefault="00EB738D" w:rsidP="00EB738D"/>
    <w:p w14:paraId="14379875" w14:textId="77777777" w:rsidR="00EB738D" w:rsidRDefault="00EB738D" w:rsidP="00EB738D"/>
    <w:p w14:paraId="33E078ED" w14:textId="77777777" w:rsidR="00EB738D" w:rsidRDefault="00EB738D" w:rsidP="00EB738D"/>
    <w:p w14:paraId="458BED52" w14:textId="77777777" w:rsidR="004E5A1B" w:rsidRDefault="004E5A1B"/>
    <w:sectPr w:rsidR="004E5A1B" w:rsidSect="00C5238E">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3626C"/>
    <w:multiLevelType w:val="multilevel"/>
    <w:tmpl w:val="09C8AB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090977"/>
    <w:multiLevelType w:val="hybridMultilevel"/>
    <w:tmpl w:val="3618A344"/>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5F1569BB"/>
    <w:multiLevelType w:val="hybridMultilevel"/>
    <w:tmpl w:val="D0D89B02"/>
    <w:lvl w:ilvl="0" w:tplc="1F0A2B84">
      <w:start w:val="1"/>
      <w:numFmt w:val="decimal"/>
      <w:lvlText w:val="%1."/>
      <w:lvlJc w:val="left"/>
      <w:pPr>
        <w:ind w:left="720" w:hanging="360"/>
      </w:pPr>
      <w:rPr>
        <w:rFonts w:hint="default"/>
        <w:i w:val="0"/>
        <w:sz w:val="20"/>
        <w:szCs w:val="20"/>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C6E4A12"/>
    <w:multiLevelType w:val="hybridMultilevel"/>
    <w:tmpl w:val="79D8E514"/>
    <w:lvl w:ilvl="0" w:tplc="F5FC7B10">
      <w:start w:val="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lvlOverride w:ilvl="0">
      <w:startOverride w:val="4"/>
    </w:lvlOverride>
  </w:num>
  <w:num w:numId="5">
    <w:abstractNumId w:val="0"/>
    <w:lvlOverride w:ilvl="0">
      <w:startOverride w:val="5"/>
    </w:lvlOverride>
  </w:num>
  <w:num w:numId="6">
    <w:abstractNumId w:val="0"/>
    <w:lvlOverride w:ilvl="0">
      <w:startOverride w:val="6"/>
    </w:lvlOverride>
  </w:num>
  <w:num w:numId="7">
    <w:abstractNumId w:val="0"/>
    <w:lvlOverride w:ilvl="0">
      <w:startOverride w:val="7"/>
    </w:lvlOverride>
  </w:num>
  <w:num w:numId="8">
    <w:abstractNumId w:val="0"/>
    <w:lvlOverride w:ilvl="0">
      <w:startOverride w:val="8"/>
    </w:lvlOverride>
  </w:num>
  <w:num w:numId="9">
    <w:abstractNumId w:val="0"/>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38D"/>
    <w:rsid w:val="00160E2D"/>
    <w:rsid w:val="004E5A1B"/>
    <w:rsid w:val="00B12A60"/>
    <w:rsid w:val="00EB73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E51A"/>
  <w15:chartTrackingRefBased/>
  <w15:docId w15:val="{3EAE6F2E-1C7F-4704-B79D-CD5CCFB12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B738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B738D"/>
    <w:pPr>
      <w:ind w:left="720"/>
      <w:contextualSpacing/>
    </w:pPr>
  </w:style>
  <w:style w:type="character" w:styleId="Zwaar">
    <w:name w:val="Strong"/>
    <w:basedOn w:val="Standaardalinea-lettertype"/>
    <w:qFormat/>
    <w:rsid w:val="00EB738D"/>
    <w:rPr>
      <w:b/>
      <w:bCs/>
    </w:rPr>
  </w:style>
  <w:style w:type="character" w:styleId="Nadruk">
    <w:name w:val="Emphasis"/>
    <w:basedOn w:val="Standaardalinea-lettertype"/>
    <w:qFormat/>
    <w:rsid w:val="00EB738D"/>
    <w:rPr>
      <w:i/>
      <w:iCs/>
    </w:rPr>
  </w:style>
  <w:style w:type="paragraph" w:styleId="Normaalweb">
    <w:name w:val="Normal (Web)"/>
    <w:basedOn w:val="Standaard"/>
    <w:uiPriority w:val="99"/>
    <w:semiHidden/>
    <w:unhideWhenUsed/>
    <w:rsid w:val="00EB738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leinkapitaal">
    <w:name w:val="klein_kapitaal"/>
    <w:basedOn w:val="Standaardalinea-lettertype"/>
    <w:rsid w:val="00EB738D"/>
  </w:style>
  <w:style w:type="paragraph" w:styleId="Ballontekst">
    <w:name w:val="Balloon Text"/>
    <w:basedOn w:val="Standaard"/>
    <w:link w:val="BallontekstChar"/>
    <w:uiPriority w:val="99"/>
    <w:semiHidden/>
    <w:unhideWhenUsed/>
    <w:rsid w:val="00B12A6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12A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nl/url?sa=i&amp;rct=j&amp;q=&amp;esrc=s&amp;source=images&amp;cd=&amp;cad=rja&amp;uact=8&amp;ved=0ahUKEwjuyIuGhNzUAhXDaFAKHTO8CbkQjRwIBw&amp;url=http://www.nouveau.nl/artikel/health/hart-voor-je-hart&amp;psig=AFQjCNGp2OLP8S_M2Vg6EIoxXLTQxvT68A&amp;ust=1498584387690391" TargetMode="External"/><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google.nl/url?sa=i&amp;rct=j&amp;q=&amp;esrc=s&amp;source=images&amp;cd=&amp;cad=rja&amp;uact=8&amp;ved=0ahUKEwjl6pykoc_UAhWPJ1AKHcpXCYAQjRwIBw&amp;url=https://nl.dreamstime.com/stock-afbeelding-de-welpen-van-de-leeuw-image2320651&amp;psig=AFQjCNHJlNSyifn2f210rV0HuqDQC_fLcA&amp;ust=1498145560198567" TargetMode="External"/><Relationship Id="rId12" Type="http://schemas.openxmlformats.org/officeDocument/2006/relationships/image" Target="media/image4.jpeg"/><Relationship Id="rId17" Type="http://schemas.openxmlformats.org/officeDocument/2006/relationships/hyperlink" Target="https://www.google.nl/url?sa=i&amp;rct=j&amp;q=&amp;esrc=s&amp;source=images&amp;cd=&amp;cad=rja&amp;uact=8&amp;ved=0ahUKEwjZ3_Koh-DUAhXOKFAKHRkMCmkQjRwIBw&amp;url=http://kinderlijkgeloof.blogspot.com/2011/01/laat-de-kinderen-tot-mij-komen.html&amp;psig=AFQjCNHCNU-q8h8eXu_pzl9HxqzrAofMbA&amp;ust=1498722706837581"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google.nl/url?sa=i&amp;rct=j&amp;q=&amp;esrc=s&amp;source=images&amp;cd=&amp;cad=rja&amp;uact=8&amp;ved=0ahUKEwjBzKLxns_UAhXHIlAKHU9DDgIQjRwIBw&amp;url=https://nl.wikipedia.org/wiki/Spons_(huishouden)&amp;psig=AFQjCNHYwxXlqdvOUSyAgx_wUWWTvyr6_g&amp;ust=1498144905461529" TargetMode="External"/><Relationship Id="rId5" Type="http://schemas.openxmlformats.org/officeDocument/2006/relationships/hyperlink" Target="https://www.google.nl/url?sa=i&amp;rct=j&amp;q=&amp;esrc=s&amp;source=images&amp;cd=&amp;cad=rja&amp;uact=8&amp;ved=0ahUKEwiR5-y8ms_UAhWDYVAKHb5BD3oQjRwIBw&amp;url=http://www.women-online.nl/afwassen-vermindert-stress/&amp;psig=AFQjCNEpSWCxONPoPhFb-1lMT6iK9RK4rA&amp;ust=1498143729278880" TargetMode="External"/><Relationship Id="rId15" Type="http://schemas.openxmlformats.org/officeDocument/2006/relationships/hyperlink" Target="https://www.google.nl/url?sa=i&amp;rct=j&amp;q=&amp;esrc=s&amp;source=images&amp;cd=&amp;cad=rja&amp;uact=8&amp;ved=0ahUKEwiL0Pzt7eDUAhXDb1AKHZO5DVYQjRwIBw&amp;url=https://www.designyourwedding.nl/trouwringen/artikelen/gouden-trouwring&amp;psig=AFQjCNHRbcbT1OX_pZWCPt0RtWDrfL3eBw&amp;ust=1498750235627054" TargetMode="External"/><Relationship Id="rId10" Type="http://schemas.openxmlformats.org/officeDocument/2006/relationships/image" Target="media/image3.jpeg"/><Relationship Id="rId19" Type="http://schemas.openxmlformats.org/officeDocument/2006/relationships/hyperlink" Target="https://www.google.nl/url?sa=i&amp;rct=j&amp;q=&amp;esrc=s&amp;source=images&amp;cd=&amp;cad=rja&amp;uact=8&amp;ved=0ahUKEwiMrLy_7eDUAhVSJlAKHUSSDrAQjRwIBw&amp;url=https://jop.nl/materialen/geloofsopvoeding/campagne-kleine-momenten-van-grote-waarde/rituelen/is-voorlezen-uit-de-bijbel-na-het-eten-nog-steeds-een-traditie&amp;psig=AFQjCNGlFv6-icsgTArdb9AalspUhP2zdw&amp;ust=1498750043153051" TargetMode="External"/><Relationship Id="rId4" Type="http://schemas.openxmlformats.org/officeDocument/2006/relationships/webSettings" Target="webSettings.xml"/><Relationship Id="rId9" Type="http://schemas.openxmlformats.org/officeDocument/2006/relationships/hyperlink" Target="https://www.google.nl/url?sa=i&amp;rct=j&amp;q=&amp;esrc=s&amp;source=images&amp;cd=&amp;cad=rja&amp;uact=8&amp;ved=0ahUKEwjZlNKjns_UAhUEZ1AKHbGpAeEQjRwIBw&amp;url=https://www.shazam.com/track/54766354/the-lamb&amp;psig=AFQjCNHu6QXSa-QAM3Tk9Jm5s3763xAcMg&amp;ust=1498144710483619" TargetMode="Externa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1363</Words>
  <Characters>7501</Characters>
  <Application>Microsoft Office Word</Application>
  <DocSecurity>4</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LCJ - Margreet</cp:lastModifiedBy>
  <cp:revision>2</cp:revision>
  <dcterms:created xsi:type="dcterms:W3CDTF">2019-03-26T10:38:00Z</dcterms:created>
  <dcterms:modified xsi:type="dcterms:W3CDTF">2019-03-26T10:38:00Z</dcterms:modified>
</cp:coreProperties>
</file>